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23A8" w14:textId="5B037CE8" w:rsidR="002C6C13" w:rsidRPr="002C6C13" w:rsidRDefault="002C6C13" w:rsidP="002C6C13">
      <w:pPr>
        <w:spacing w:after="8" w:line="259" w:lineRule="auto"/>
        <w:ind w:left="21"/>
        <w:jc w:val="center"/>
        <w:rPr>
          <w:rFonts w:ascii="Tahoma" w:hAnsi="Tahoma" w:cs="Tahoma"/>
          <w:sz w:val="28"/>
        </w:rPr>
      </w:pPr>
      <w:bookmarkStart w:id="0" w:name="_GoBack"/>
      <w:bookmarkEnd w:id="0"/>
      <w:r w:rsidRPr="002C6C13">
        <w:rPr>
          <w:rFonts w:ascii="Tahoma" w:hAnsi="Tahoma" w:cs="Tahoma"/>
          <w:sz w:val="28"/>
        </w:rPr>
        <w:t xml:space="preserve">JOB DESCRIPTION </w:t>
      </w:r>
    </w:p>
    <w:p w14:paraId="2EB53CE3" w14:textId="77777777" w:rsidR="002C6C13" w:rsidRPr="002C6C13" w:rsidRDefault="002C6C13" w:rsidP="002C6C13">
      <w:pPr>
        <w:spacing w:after="8" w:line="259" w:lineRule="auto"/>
        <w:ind w:left="21"/>
        <w:jc w:val="center"/>
        <w:rPr>
          <w:rFonts w:ascii="Tahoma" w:hAnsi="Tahoma" w:cs="Tahoma"/>
        </w:rPr>
      </w:pPr>
    </w:p>
    <w:p w14:paraId="1701800C" w14:textId="1D29E768" w:rsidR="00F528F5" w:rsidRPr="002C6C13" w:rsidRDefault="002C6C13" w:rsidP="009039D7">
      <w:pPr>
        <w:jc w:val="center"/>
        <w:rPr>
          <w:rFonts w:ascii="Tahoma" w:hAnsi="Tahoma" w:cs="Tahoma"/>
          <w:b/>
          <w:bCs/>
          <w:sz w:val="32"/>
        </w:rPr>
      </w:pPr>
      <w:r w:rsidRPr="002C6C13">
        <w:rPr>
          <w:rFonts w:ascii="Tahoma" w:hAnsi="Tahoma" w:cs="Tahoma"/>
          <w:b/>
          <w:bCs/>
          <w:sz w:val="32"/>
        </w:rPr>
        <w:t>INFORMATION WORKER</w:t>
      </w:r>
    </w:p>
    <w:p w14:paraId="2FDBA4A7" w14:textId="77777777" w:rsidR="002C6C13" w:rsidRPr="006D028D" w:rsidRDefault="002C6C13" w:rsidP="009039D7">
      <w:pPr>
        <w:jc w:val="center"/>
        <w:rPr>
          <w:rFonts w:ascii="Tahoma" w:hAnsi="Tahoma" w:cs="Tahoma"/>
          <w:b/>
          <w:bCs/>
          <w:sz w:val="22"/>
          <w:szCs w:val="22"/>
        </w:rPr>
      </w:pPr>
    </w:p>
    <w:tbl>
      <w:tblPr>
        <w:tblStyle w:val="TableGrid0"/>
        <w:tblW w:w="9371" w:type="dxa"/>
        <w:tblInd w:w="0" w:type="dxa"/>
        <w:tblLook w:val="04A0" w:firstRow="1" w:lastRow="0" w:firstColumn="1" w:lastColumn="0" w:noHBand="0" w:noVBand="1"/>
      </w:tblPr>
      <w:tblGrid>
        <w:gridCol w:w="3601"/>
        <w:gridCol w:w="5770"/>
      </w:tblGrid>
      <w:tr w:rsidR="002C6C13" w:rsidRPr="006D028D" w14:paraId="0CD89979" w14:textId="77777777" w:rsidTr="00E0480A">
        <w:trPr>
          <w:trHeight w:val="506"/>
        </w:trPr>
        <w:tc>
          <w:tcPr>
            <w:tcW w:w="3601" w:type="dxa"/>
            <w:tcBorders>
              <w:top w:val="nil"/>
              <w:left w:val="nil"/>
              <w:bottom w:val="nil"/>
              <w:right w:val="nil"/>
            </w:tcBorders>
          </w:tcPr>
          <w:p w14:paraId="6A98ED0F" w14:textId="77777777" w:rsidR="002C6C13" w:rsidRPr="006D028D" w:rsidRDefault="002C6C13" w:rsidP="00E0480A">
            <w:pPr>
              <w:tabs>
                <w:tab w:val="center" w:pos="1440"/>
                <w:tab w:val="center" w:pos="2160"/>
                <w:tab w:val="center" w:pos="2881"/>
              </w:tabs>
              <w:spacing w:line="259" w:lineRule="auto"/>
              <w:rPr>
                <w:rFonts w:ascii="Tahoma" w:hAnsi="Tahoma" w:cs="Tahoma"/>
                <w:sz w:val="22"/>
                <w:szCs w:val="22"/>
              </w:rPr>
            </w:pPr>
            <w:r w:rsidRPr="006D028D">
              <w:rPr>
                <w:rFonts w:ascii="Tahoma" w:hAnsi="Tahoma" w:cs="Tahoma"/>
                <w:b/>
                <w:sz w:val="22"/>
                <w:szCs w:val="22"/>
              </w:rPr>
              <w:t>HOURS:</w:t>
            </w:r>
            <w:r w:rsidRPr="006D028D">
              <w:rPr>
                <w:rFonts w:ascii="Tahoma" w:hAnsi="Tahoma" w:cs="Tahoma"/>
                <w:sz w:val="22"/>
                <w:szCs w:val="22"/>
              </w:rPr>
              <w:t xml:space="preserve">     </w:t>
            </w:r>
            <w:r w:rsidRPr="006D028D">
              <w:rPr>
                <w:rFonts w:ascii="Tahoma" w:hAnsi="Tahoma" w:cs="Tahoma"/>
                <w:sz w:val="22"/>
                <w:szCs w:val="22"/>
              </w:rPr>
              <w:tab/>
              <w:t xml:space="preserve"> </w:t>
            </w:r>
            <w:r w:rsidRPr="006D028D">
              <w:rPr>
                <w:rFonts w:ascii="Tahoma" w:hAnsi="Tahoma" w:cs="Tahoma"/>
                <w:sz w:val="22"/>
                <w:szCs w:val="22"/>
              </w:rPr>
              <w:tab/>
              <w:t xml:space="preserve"> </w:t>
            </w:r>
            <w:r w:rsidRPr="006D028D">
              <w:rPr>
                <w:rFonts w:ascii="Tahoma" w:hAnsi="Tahoma" w:cs="Tahoma"/>
                <w:sz w:val="22"/>
                <w:szCs w:val="22"/>
              </w:rPr>
              <w:tab/>
              <w:t xml:space="preserve"> </w:t>
            </w:r>
          </w:p>
          <w:p w14:paraId="07CB4267"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 </w:t>
            </w:r>
          </w:p>
        </w:tc>
        <w:tc>
          <w:tcPr>
            <w:tcW w:w="5770" w:type="dxa"/>
            <w:tcBorders>
              <w:top w:val="nil"/>
              <w:left w:val="nil"/>
              <w:bottom w:val="nil"/>
              <w:right w:val="nil"/>
            </w:tcBorders>
          </w:tcPr>
          <w:p w14:paraId="1BBF16C1"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37 hours per week </w:t>
            </w:r>
          </w:p>
        </w:tc>
      </w:tr>
      <w:tr w:rsidR="002C6C13" w:rsidRPr="006D028D" w14:paraId="7E6C326B" w14:textId="77777777" w:rsidTr="00E0480A">
        <w:trPr>
          <w:trHeight w:val="532"/>
        </w:trPr>
        <w:tc>
          <w:tcPr>
            <w:tcW w:w="3601" w:type="dxa"/>
            <w:tcBorders>
              <w:top w:val="nil"/>
              <w:left w:val="nil"/>
              <w:bottom w:val="nil"/>
              <w:right w:val="nil"/>
            </w:tcBorders>
          </w:tcPr>
          <w:p w14:paraId="6C8462A3" w14:textId="77777777" w:rsidR="002C6C13" w:rsidRPr="006D028D" w:rsidRDefault="002C6C13" w:rsidP="00E0480A">
            <w:pPr>
              <w:tabs>
                <w:tab w:val="center" w:pos="1440"/>
                <w:tab w:val="center" w:pos="2160"/>
                <w:tab w:val="center" w:pos="2881"/>
              </w:tabs>
              <w:spacing w:line="259" w:lineRule="auto"/>
              <w:rPr>
                <w:rFonts w:ascii="Tahoma" w:hAnsi="Tahoma" w:cs="Tahoma"/>
                <w:sz w:val="22"/>
                <w:szCs w:val="22"/>
              </w:rPr>
            </w:pPr>
            <w:r w:rsidRPr="006D028D">
              <w:rPr>
                <w:rFonts w:ascii="Tahoma" w:hAnsi="Tahoma" w:cs="Tahoma"/>
                <w:b/>
                <w:sz w:val="22"/>
                <w:szCs w:val="22"/>
              </w:rPr>
              <w:t>SALARY:</w:t>
            </w:r>
            <w:r w:rsidRPr="006D028D">
              <w:rPr>
                <w:rFonts w:ascii="Tahoma" w:hAnsi="Tahoma" w:cs="Tahoma"/>
                <w:sz w:val="22"/>
                <w:szCs w:val="22"/>
              </w:rPr>
              <w:t xml:space="preserve">   </w:t>
            </w:r>
            <w:r w:rsidRPr="006D028D">
              <w:rPr>
                <w:rFonts w:ascii="Tahoma" w:hAnsi="Tahoma" w:cs="Tahoma"/>
                <w:sz w:val="22"/>
                <w:szCs w:val="22"/>
              </w:rPr>
              <w:tab/>
              <w:t xml:space="preserve"> </w:t>
            </w:r>
            <w:r w:rsidRPr="006D028D">
              <w:rPr>
                <w:rFonts w:ascii="Tahoma" w:hAnsi="Tahoma" w:cs="Tahoma"/>
                <w:sz w:val="22"/>
                <w:szCs w:val="22"/>
              </w:rPr>
              <w:tab/>
              <w:t xml:space="preserve"> </w:t>
            </w:r>
            <w:r w:rsidRPr="006D028D">
              <w:rPr>
                <w:rFonts w:ascii="Tahoma" w:hAnsi="Tahoma" w:cs="Tahoma"/>
                <w:sz w:val="22"/>
                <w:szCs w:val="22"/>
              </w:rPr>
              <w:tab/>
              <w:t xml:space="preserve"> </w:t>
            </w:r>
          </w:p>
          <w:p w14:paraId="2DC90373"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 </w:t>
            </w:r>
          </w:p>
        </w:tc>
        <w:tc>
          <w:tcPr>
            <w:tcW w:w="5770" w:type="dxa"/>
            <w:tcBorders>
              <w:top w:val="nil"/>
              <w:left w:val="nil"/>
              <w:bottom w:val="nil"/>
              <w:right w:val="nil"/>
            </w:tcBorders>
          </w:tcPr>
          <w:p w14:paraId="13960C8D" w14:textId="68CC7FEE" w:rsidR="002C6C13" w:rsidRPr="006D028D" w:rsidRDefault="002C6C13" w:rsidP="002C6C13">
            <w:pPr>
              <w:spacing w:line="259" w:lineRule="auto"/>
              <w:rPr>
                <w:rFonts w:ascii="Tahoma" w:hAnsi="Tahoma" w:cs="Tahoma"/>
                <w:sz w:val="22"/>
                <w:szCs w:val="22"/>
              </w:rPr>
            </w:pPr>
            <w:r w:rsidRPr="006D028D">
              <w:rPr>
                <w:rFonts w:ascii="Tahoma" w:hAnsi="Tahoma" w:cs="Tahoma"/>
                <w:sz w:val="22"/>
                <w:szCs w:val="22"/>
              </w:rPr>
              <w:t xml:space="preserve">£21,166 - £25,295 (SCP 11-20) per annum </w:t>
            </w:r>
          </w:p>
        </w:tc>
      </w:tr>
      <w:tr w:rsidR="002C6C13" w:rsidRPr="006D028D" w14:paraId="1CD9D937" w14:textId="77777777" w:rsidTr="00E0480A">
        <w:trPr>
          <w:trHeight w:val="531"/>
        </w:trPr>
        <w:tc>
          <w:tcPr>
            <w:tcW w:w="3601" w:type="dxa"/>
            <w:tcBorders>
              <w:top w:val="nil"/>
              <w:left w:val="nil"/>
              <w:bottom w:val="nil"/>
              <w:right w:val="nil"/>
            </w:tcBorders>
          </w:tcPr>
          <w:p w14:paraId="17D731BA" w14:textId="77777777" w:rsidR="002C6C13" w:rsidRPr="006D028D" w:rsidRDefault="002C6C13" w:rsidP="00E0480A">
            <w:pPr>
              <w:tabs>
                <w:tab w:val="center" w:pos="2160"/>
                <w:tab w:val="center" w:pos="2881"/>
              </w:tabs>
              <w:spacing w:line="259" w:lineRule="auto"/>
              <w:rPr>
                <w:rFonts w:ascii="Tahoma" w:hAnsi="Tahoma" w:cs="Tahoma"/>
                <w:sz w:val="22"/>
                <w:szCs w:val="22"/>
              </w:rPr>
            </w:pPr>
            <w:r w:rsidRPr="006D028D">
              <w:rPr>
                <w:rFonts w:ascii="Tahoma" w:hAnsi="Tahoma" w:cs="Tahoma"/>
                <w:b/>
                <w:sz w:val="22"/>
                <w:szCs w:val="22"/>
              </w:rPr>
              <w:t xml:space="preserve">CONTRACT: </w:t>
            </w:r>
            <w:r w:rsidRPr="006D028D">
              <w:rPr>
                <w:rFonts w:ascii="Tahoma" w:hAnsi="Tahoma" w:cs="Tahoma"/>
                <w:sz w:val="22"/>
                <w:szCs w:val="22"/>
              </w:rPr>
              <w:t xml:space="preserve"> </w:t>
            </w:r>
            <w:r w:rsidRPr="006D028D">
              <w:rPr>
                <w:rFonts w:ascii="Tahoma" w:hAnsi="Tahoma" w:cs="Tahoma"/>
                <w:sz w:val="22"/>
                <w:szCs w:val="22"/>
              </w:rPr>
              <w:tab/>
              <w:t xml:space="preserve"> </w:t>
            </w:r>
            <w:r w:rsidRPr="006D028D">
              <w:rPr>
                <w:rFonts w:ascii="Tahoma" w:hAnsi="Tahoma" w:cs="Tahoma"/>
                <w:sz w:val="22"/>
                <w:szCs w:val="22"/>
              </w:rPr>
              <w:tab/>
              <w:t xml:space="preserve"> </w:t>
            </w:r>
          </w:p>
          <w:p w14:paraId="359B73FA"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 </w:t>
            </w:r>
          </w:p>
        </w:tc>
        <w:tc>
          <w:tcPr>
            <w:tcW w:w="5770" w:type="dxa"/>
            <w:tcBorders>
              <w:top w:val="nil"/>
              <w:left w:val="nil"/>
              <w:bottom w:val="nil"/>
              <w:right w:val="nil"/>
            </w:tcBorders>
          </w:tcPr>
          <w:p w14:paraId="27BD1BA2"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Open Ended</w:t>
            </w:r>
          </w:p>
        </w:tc>
      </w:tr>
      <w:tr w:rsidR="002C6C13" w:rsidRPr="006D028D" w14:paraId="7FD7B272" w14:textId="77777777" w:rsidTr="00E0480A">
        <w:trPr>
          <w:trHeight w:val="532"/>
        </w:trPr>
        <w:tc>
          <w:tcPr>
            <w:tcW w:w="3601" w:type="dxa"/>
            <w:tcBorders>
              <w:top w:val="nil"/>
              <w:left w:val="nil"/>
              <w:bottom w:val="nil"/>
              <w:right w:val="nil"/>
            </w:tcBorders>
          </w:tcPr>
          <w:p w14:paraId="6C6ED1C5" w14:textId="77777777" w:rsidR="002C6C13" w:rsidRPr="006D028D" w:rsidRDefault="002C6C13" w:rsidP="00E0480A">
            <w:pPr>
              <w:tabs>
                <w:tab w:val="center" w:pos="2160"/>
                <w:tab w:val="center" w:pos="2881"/>
              </w:tabs>
              <w:spacing w:line="259" w:lineRule="auto"/>
              <w:rPr>
                <w:rFonts w:ascii="Tahoma" w:hAnsi="Tahoma" w:cs="Tahoma"/>
                <w:sz w:val="22"/>
                <w:szCs w:val="22"/>
              </w:rPr>
            </w:pPr>
            <w:r w:rsidRPr="006D028D">
              <w:rPr>
                <w:rFonts w:ascii="Tahoma" w:hAnsi="Tahoma" w:cs="Tahoma"/>
                <w:b/>
                <w:sz w:val="22"/>
                <w:szCs w:val="22"/>
              </w:rPr>
              <w:t xml:space="preserve">HOLIDAYS: </w:t>
            </w:r>
            <w:r w:rsidRPr="006D028D">
              <w:rPr>
                <w:rFonts w:ascii="Tahoma" w:hAnsi="Tahoma" w:cs="Tahoma"/>
                <w:sz w:val="22"/>
                <w:szCs w:val="22"/>
              </w:rPr>
              <w:t xml:space="preserve"> </w:t>
            </w:r>
            <w:r w:rsidRPr="006D028D">
              <w:rPr>
                <w:rFonts w:ascii="Tahoma" w:hAnsi="Tahoma" w:cs="Tahoma"/>
                <w:sz w:val="22"/>
                <w:szCs w:val="22"/>
              </w:rPr>
              <w:tab/>
              <w:t xml:space="preserve"> </w:t>
            </w:r>
            <w:r w:rsidRPr="006D028D">
              <w:rPr>
                <w:rFonts w:ascii="Tahoma" w:hAnsi="Tahoma" w:cs="Tahoma"/>
                <w:sz w:val="22"/>
                <w:szCs w:val="22"/>
              </w:rPr>
              <w:tab/>
              <w:t xml:space="preserve"> </w:t>
            </w:r>
          </w:p>
          <w:p w14:paraId="727254A5"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 </w:t>
            </w:r>
          </w:p>
        </w:tc>
        <w:tc>
          <w:tcPr>
            <w:tcW w:w="5770" w:type="dxa"/>
            <w:tcBorders>
              <w:top w:val="nil"/>
              <w:left w:val="nil"/>
              <w:bottom w:val="nil"/>
              <w:right w:val="nil"/>
            </w:tcBorders>
          </w:tcPr>
          <w:p w14:paraId="2726354E"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28 days plus bank holidays (per annum) </w:t>
            </w:r>
          </w:p>
        </w:tc>
      </w:tr>
      <w:tr w:rsidR="002C6C13" w:rsidRPr="006D028D" w14:paraId="7B0AA9AA" w14:textId="77777777" w:rsidTr="00E0480A">
        <w:trPr>
          <w:trHeight w:val="532"/>
        </w:trPr>
        <w:tc>
          <w:tcPr>
            <w:tcW w:w="3601" w:type="dxa"/>
            <w:tcBorders>
              <w:top w:val="nil"/>
              <w:left w:val="nil"/>
              <w:bottom w:val="nil"/>
              <w:right w:val="nil"/>
            </w:tcBorders>
          </w:tcPr>
          <w:p w14:paraId="10E5B9B3" w14:textId="77777777" w:rsidR="002C6C13" w:rsidRPr="006D028D" w:rsidRDefault="002C6C13" w:rsidP="00E0480A">
            <w:pPr>
              <w:tabs>
                <w:tab w:val="center" w:pos="1440"/>
                <w:tab w:val="center" w:pos="2160"/>
                <w:tab w:val="center" w:pos="2881"/>
              </w:tabs>
              <w:spacing w:line="259" w:lineRule="auto"/>
              <w:rPr>
                <w:rFonts w:ascii="Tahoma" w:hAnsi="Tahoma" w:cs="Tahoma"/>
                <w:sz w:val="22"/>
                <w:szCs w:val="22"/>
              </w:rPr>
            </w:pPr>
            <w:r w:rsidRPr="006D028D">
              <w:rPr>
                <w:rFonts w:ascii="Tahoma" w:hAnsi="Tahoma" w:cs="Tahoma"/>
                <w:b/>
                <w:sz w:val="22"/>
                <w:szCs w:val="22"/>
              </w:rPr>
              <w:t xml:space="preserve">PENSION: </w:t>
            </w:r>
            <w:r w:rsidRPr="006D028D">
              <w:rPr>
                <w:rFonts w:ascii="Tahoma" w:hAnsi="Tahoma" w:cs="Tahoma"/>
                <w:b/>
                <w:sz w:val="22"/>
                <w:szCs w:val="22"/>
              </w:rPr>
              <w:tab/>
            </w:r>
            <w:r w:rsidRPr="006D028D">
              <w:rPr>
                <w:rFonts w:ascii="Tahoma" w:hAnsi="Tahoma" w:cs="Tahoma"/>
                <w:sz w:val="22"/>
                <w:szCs w:val="22"/>
              </w:rPr>
              <w:t xml:space="preserve"> </w:t>
            </w:r>
            <w:r w:rsidRPr="006D028D">
              <w:rPr>
                <w:rFonts w:ascii="Tahoma" w:hAnsi="Tahoma" w:cs="Tahoma"/>
                <w:sz w:val="22"/>
                <w:szCs w:val="22"/>
              </w:rPr>
              <w:tab/>
              <w:t xml:space="preserve"> </w:t>
            </w:r>
            <w:r w:rsidRPr="006D028D">
              <w:rPr>
                <w:rFonts w:ascii="Tahoma" w:hAnsi="Tahoma" w:cs="Tahoma"/>
                <w:sz w:val="22"/>
                <w:szCs w:val="22"/>
              </w:rPr>
              <w:tab/>
              <w:t xml:space="preserve"> </w:t>
            </w:r>
          </w:p>
          <w:p w14:paraId="5811CC49"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 </w:t>
            </w:r>
          </w:p>
        </w:tc>
        <w:tc>
          <w:tcPr>
            <w:tcW w:w="5770" w:type="dxa"/>
            <w:tcBorders>
              <w:top w:val="nil"/>
              <w:left w:val="nil"/>
              <w:bottom w:val="nil"/>
              <w:right w:val="nil"/>
            </w:tcBorders>
          </w:tcPr>
          <w:p w14:paraId="3DD6F891"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Auto-enrolment scheme in place </w:t>
            </w:r>
          </w:p>
        </w:tc>
      </w:tr>
      <w:tr w:rsidR="002C6C13" w:rsidRPr="006D028D" w14:paraId="16144A72" w14:textId="77777777" w:rsidTr="00E0480A">
        <w:trPr>
          <w:trHeight w:val="530"/>
        </w:trPr>
        <w:tc>
          <w:tcPr>
            <w:tcW w:w="3601" w:type="dxa"/>
            <w:tcBorders>
              <w:top w:val="nil"/>
              <w:left w:val="nil"/>
              <w:bottom w:val="nil"/>
              <w:right w:val="nil"/>
            </w:tcBorders>
          </w:tcPr>
          <w:p w14:paraId="631BDA8A" w14:textId="77777777" w:rsidR="002C6C13" w:rsidRPr="006D028D" w:rsidRDefault="002C6C13" w:rsidP="00E0480A">
            <w:pPr>
              <w:spacing w:line="259" w:lineRule="auto"/>
              <w:rPr>
                <w:rFonts w:ascii="Tahoma" w:hAnsi="Tahoma" w:cs="Tahoma"/>
                <w:sz w:val="22"/>
                <w:szCs w:val="22"/>
              </w:rPr>
            </w:pPr>
            <w:r w:rsidRPr="006D028D">
              <w:rPr>
                <w:rFonts w:ascii="Tahoma" w:hAnsi="Tahoma" w:cs="Tahoma"/>
                <w:b/>
                <w:sz w:val="22"/>
                <w:szCs w:val="22"/>
              </w:rPr>
              <w:t xml:space="preserve">PROBATIONARY PERIOD: </w:t>
            </w:r>
            <w:r w:rsidRPr="006D028D">
              <w:rPr>
                <w:rFonts w:ascii="Tahoma" w:hAnsi="Tahoma" w:cs="Tahoma"/>
                <w:sz w:val="22"/>
                <w:szCs w:val="22"/>
              </w:rPr>
              <w:t xml:space="preserve"> </w:t>
            </w:r>
          </w:p>
          <w:p w14:paraId="3E9BBCAB"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 </w:t>
            </w:r>
          </w:p>
        </w:tc>
        <w:tc>
          <w:tcPr>
            <w:tcW w:w="5770" w:type="dxa"/>
            <w:tcBorders>
              <w:top w:val="nil"/>
              <w:left w:val="nil"/>
              <w:bottom w:val="nil"/>
              <w:right w:val="nil"/>
            </w:tcBorders>
          </w:tcPr>
          <w:p w14:paraId="77A1D278"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6 Months </w:t>
            </w:r>
          </w:p>
        </w:tc>
      </w:tr>
      <w:tr w:rsidR="002C6C13" w:rsidRPr="006D028D" w14:paraId="2CB6D754" w14:textId="77777777" w:rsidTr="00E0480A">
        <w:trPr>
          <w:trHeight w:val="532"/>
        </w:trPr>
        <w:tc>
          <w:tcPr>
            <w:tcW w:w="3601" w:type="dxa"/>
            <w:tcBorders>
              <w:top w:val="nil"/>
              <w:left w:val="nil"/>
              <w:bottom w:val="nil"/>
              <w:right w:val="nil"/>
            </w:tcBorders>
          </w:tcPr>
          <w:p w14:paraId="2378ACD7" w14:textId="77777777" w:rsidR="002C6C13" w:rsidRPr="006D028D" w:rsidRDefault="002C6C13" w:rsidP="00E0480A">
            <w:pPr>
              <w:spacing w:line="259" w:lineRule="auto"/>
              <w:rPr>
                <w:rFonts w:ascii="Tahoma" w:hAnsi="Tahoma" w:cs="Tahoma"/>
                <w:sz w:val="22"/>
                <w:szCs w:val="22"/>
              </w:rPr>
            </w:pPr>
            <w:r w:rsidRPr="006D028D">
              <w:rPr>
                <w:rFonts w:ascii="Tahoma" w:hAnsi="Tahoma" w:cs="Tahoma"/>
                <w:b/>
                <w:sz w:val="22"/>
                <w:szCs w:val="22"/>
              </w:rPr>
              <w:t>ACCOUNTABLE TO:</w:t>
            </w:r>
            <w:r w:rsidRPr="006D028D">
              <w:rPr>
                <w:rFonts w:ascii="Tahoma" w:hAnsi="Tahoma" w:cs="Tahoma"/>
                <w:sz w:val="22"/>
                <w:szCs w:val="22"/>
              </w:rPr>
              <w:t xml:space="preserve">   </w:t>
            </w:r>
          </w:p>
          <w:p w14:paraId="678B7B23" w14:textId="77777777"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 </w:t>
            </w:r>
          </w:p>
        </w:tc>
        <w:tc>
          <w:tcPr>
            <w:tcW w:w="5770" w:type="dxa"/>
            <w:tcBorders>
              <w:top w:val="nil"/>
              <w:left w:val="nil"/>
              <w:bottom w:val="nil"/>
              <w:right w:val="nil"/>
            </w:tcBorders>
          </w:tcPr>
          <w:p w14:paraId="6CFFCF0B" w14:textId="2F17A1E2"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Information Service Coordinator  </w:t>
            </w:r>
          </w:p>
        </w:tc>
      </w:tr>
      <w:tr w:rsidR="002C6C13" w:rsidRPr="006D028D" w14:paraId="02915076" w14:textId="77777777" w:rsidTr="00E0480A">
        <w:trPr>
          <w:trHeight w:val="506"/>
        </w:trPr>
        <w:tc>
          <w:tcPr>
            <w:tcW w:w="3601" w:type="dxa"/>
            <w:tcBorders>
              <w:top w:val="nil"/>
              <w:left w:val="nil"/>
              <w:bottom w:val="nil"/>
              <w:right w:val="nil"/>
            </w:tcBorders>
          </w:tcPr>
          <w:p w14:paraId="7D6F6E94" w14:textId="77777777" w:rsidR="002C6C13" w:rsidRPr="006D028D" w:rsidRDefault="002C6C13" w:rsidP="00E0480A">
            <w:pPr>
              <w:spacing w:line="259" w:lineRule="auto"/>
              <w:rPr>
                <w:rFonts w:ascii="Tahoma" w:hAnsi="Tahoma" w:cs="Tahoma"/>
                <w:sz w:val="22"/>
                <w:szCs w:val="22"/>
              </w:rPr>
            </w:pPr>
            <w:r w:rsidRPr="006D028D">
              <w:rPr>
                <w:rFonts w:ascii="Tahoma" w:hAnsi="Tahoma" w:cs="Tahoma"/>
                <w:b/>
                <w:sz w:val="22"/>
                <w:szCs w:val="22"/>
              </w:rPr>
              <w:t>PLACE OF WORK:</w:t>
            </w:r>
            <w:r w:rsidRPr="006D028D">
              <w:rPr>
                <w:rFonts w:ascii="Tahoma" w:hAnsi="Tahoma" w:cs="Tahoma"/>
                <w:sz w:val="22"/>
                <w:szCs w:val="22"/>
              </w:rPr>
              <w:t xml:space="preserve"> </w:t>
            </w:r>
          </w:p>
        </w:tc>
        <w:tc>
          <w:tcPr>
            <w:tcW w:w="5770" w:type="dxa"/>
            <w:tcBorders>
              <w:top w:val="nil"/>
              <w:left w:val="nil"/>
              <w:bottom w:val="nil"/>
              <w:right w:val="nil"/>
            </w:tcBorders>
          </w:tcPr>
          <w:p w14:paraId="36F22564" w14:textId="3FA0AE7C" w:rsidR="002C6C13" w:rsidRPr="006D028D" w:rsidRDefault="002C6C13" w:rsidP="00E0480A">
            <w:pPr>
              <w:spacing w:line="259" w:lineRule="auto"/>
              <w:rPr>
                <w:rFonts w:ascii="Tahoma" w:hAnsi="Tahoma" w:cs="Tahoma"/>
                <w:sz w:val="22"/>
                <w:szCs w:val="22"/>
              </w:rPr>
            </w:pPr>
            <w:r w:rsidRPr="006D028D">
              <w:rPr>
                <w:rFonts w:ascii="Tahoma" w:hAnsi="Tahoma" w:cs="Tahoma"/>
                <w:sz w:val="22"/>
                <w:szCs w:val="22"/>
              </w:rPr>
              <w:t xml:space="preserve">2 Kings Meadow, </w:t>
            </w:r>
            <w:proofErr w:type="spellStart"/>
            <w:r w:rsidRPr="006D028D">
              <w:rPr>
                <w:rFonts w:ascii="Tahoma" w:hAnsi="Tahoma" w:cs="Tahoma"/>
                <w:sz w:val="22"/>
                <w:szCs w:val="22"/>
              </w:rPr>
              <w:t>Osney</w:t>
            </w:r>
            <w:proofErr w:type="spellEnd"/>
            <w:r w:rsidRPr="006D028D">
              <w:rPr>
                <w:rFonts w:ascii="Tahoma" w:hAnsi="Tahoma" w:cs="Tahoma"/>
                <w:sz w:val="22"/>
                <w:szCs w:val="22"/>
              </w:rPr>
              <w:t xml:space="preserve"> Mead, Oxford, OX2 0DP</w:t>
            </w:r>
          </w:p>
        </w:tc>
      </w:tr>
    </w:tbl>
    <w:p w14:paraId="1701800D" w14:textId="77777777" w:rsidR="00F528F5" w:rsidRPr="006D028D" w:rsidRDefault="00F528F5" w:rsidP="00F528F5">
      <w:pPr>
        <w:rPr>
          <w:rFonts w:ascii="Tahoma" w:hAnsi="Tahoma" w:cs="Tahoma"/>
          <w:b/>
          <w:bCs/>
          <w:sz w:val="22"/>
          <w:szCs w:val="22"/>
        </w:rPr>
      </w:pPr>
    </w:p>
    <w:p w14:paraId="5BF9F79D" w14:textId="77777777" w:rsidR="002C6C13" w:rsidRPr="006D028D" w:rsidRDefault="002C6C13" w:rsidP="002C6C13">
      <w:pPr>
        <w:keepNext/>
        <w:keepLines/>
        <w:spacing w:after="284" w:line="259" w:lineRule="auto"/>
        <w:outlineLvl w:val="0"/>
        <w:rPr>
          <w:rFonts w:ascii="Tahoma" w:eastAsia="Arial" w:hAnsi="Tahoma" w:cs="Tahoma"/>
          <w:b/>
          <w:sz w:val="22"/>
          <w:szCs w:val="22"/>
        </w:rPr>
      </w:pPr>
      <w:r w:rsidRPr="006D028D">
        <w:rPr>
          <w:rFonts w:ascii="Tahoma" w:eastAsia="Arial" w:hAnsi="Tahoma" w:cs="Tahoma"/>
          <w:b/>
          <w:sz w:val="22"/>
          <w:szCs w:val="22"/>
        </w:rPr>
        <w:t>ABOUT OXFORDSHIRE MIND</w:t>
      </w:r>
    </w:p>
    <w:p w14:paraId="1F9D3BB9" w14:textId="77777777" w:rsidR="002C6C13" w:rsidRPr="006D028D" w:rsidRDefault="002C6C13" w:rsidP="002C6C13">
      <w:pPr>
        <w:tabs>
          <w:tab w:val="left" w:pos="720"/>
          <w:tab w:val="left" w:pos="1440"/>
          <w:tab w:val="left" w:pos="2160"/>
          <w:tab w:val="left" w:pos="2880"/>
          <w:tab w:val="left" w:pos="3600"/>
          <w:tab w:val="left" w:pos="4320"/>
          <w:tab w:val="left" w:pos="4623"/>
          <w:tab w:val="left" w:pos="5760"/>
          <w:tab w:val="left" w:pos="6480"/>
          <w:tab w:val="left" w:pos="7200"/>
          <w:tab w:val="left" w:pos="7920"/>
          <w:tab w:val="left" w:pos="8640"/>
        </w:tabs>
        <w:spacing w:after="200" w:line="276" w:lineRule="auto"/>
        <w:rPr>
          <w:rFonts w:ascii="Tahoma" w:eastAsia="Calibri" w:hAnsi="Tahoma" w:cs="Tahoma"/>
          <w:sz w:val="22"/>
          <w:szCs w:val="22"/>
        </w:rPr>
      </w:pPr>
      <w:r w:rsidRPr="006D028D">
        <w:rPr>
          <w:rFonts w:ascii="Tahoma" w:eastAsia="Calibri" w:hAnsi="Tahoma" w:cs="Tahoma"/>
          <w:sz w:val="22"/>
          <w:szCs w:val="22"/>
        </w:rPr>
        <w:t>We’re Mind, the mental health charity. We’re here to make sure anyone with a mental health problem has somewhere to turn for advice and support; in total over 20,000 people in Oxfordshire access our services each year. With one in four people experiencing a mental health problem at some point in their lives, people need Mind more than ever. Our work includes:</w:t>
      </w:r>
    </w:p>
    <w:p w14:paraId="6E08DB15" w14:textId="77777777" w:rsidR="002C6C13" w:rsidRPr="006D028D" w:rsidRDefault="002C6C13" w:rsidP="002C6C13">
      <w:pPr>
        <w:numPr>
          <w:ilvl w:val="0"/>
          <w:numId w:val="38"/>
        </w:numPr>
        <w:tabs>
          <w:tab w:val="left" w:pos="720"/>
          <w:tab w:val="left" w:pos="1440"/>
          <w:tab w:val="left" w:pos="2160"/>
          <w:tab w:val="left" w:pos="2880"/>
          <w:tab w:val="left" w:pos="3600"/>
          <w:tab w:val="left" w:pos="4320"/>
          <w:tab w:val="left" w:pos="4623"/>
          <w:tab w:val="left" w:pos="5760"/>
          <w:tab w:val="left" w:pos="6480"/>
          <w:tab w:val="left" w:pos="7200"/>
          <w:tab w:val="left" w:pos="7920"/>
          <w:tab w:val="left" w:pos="8640"/>
        </w:tabs>
        <w:rPr>
          <w:rFonts w:ascii="Tahoma" w:eastAsia="Calibri" w:hAnsi="Tahoma" w:cs="Tahoma"/>
          <w:sz w:val="22"/>
          <w:szCs w:val="22"/>
        </w:rPr>
      </w:pPr>
      <w:r w:rsidRPr="006D028D">
        <w:rPr>
          <w:rFonts w:ascii="Tahoma" w:eastAsia="Calibri" w:hAnsi="Tahoma" w:cs="Tahoma"/>
          <w:sz w:val="22"/>
          <w:szCs w:val="22"/>
        </w:rPr>
        <w:t xml:space="preserve">The Transitional Supported Housing Recovery Service (part of the Oxfordshire Mental Health Partnership). </w:t>
      </w:r>
    </w:p>
    <w:p w14:paraId="64C99B47" w14:textId="77777777" w:rsidR="002C6C13" w:rsidRPr="006D028D" w:rsidRDefault="002C6C13" w:rsidP="002C6C13">
      <w:pPr>
        <w:numPr>
          <w:ilvl w:val="0"/>
          <w:numId w:val="38"/>
        </w:numPr>
        <w:tabs>
          <w:tab w:val="left" w:pos="720"/>
          <w:tab w:val="left" w:pos="1440"/>
          <w:tab w:val="left" w:pos="2160"/>
          <w:tab w:val="left" w:pos="2880"/>
          <w:tab w:val="left" w:pos="3600"/>
          <w:tab w:val="left" w:pos="4320"/>
          <w:tab w:val="left" w:pos="4623"/>
          <w:tab w:val="left" w:pos="5760"/>
          <w:tab w:val="left" w:pos="6480"/>
          <w:tab w:val="left" w:pos="7200"/>
          <w:tab w:val="left" w:pos="7920"/>
          <w:tab w:val="left" w:pos="8640"/>
        </w:tabs>
        <w:rPr>
          <w:rFonts w:ascii="Tahoma" w:eastAsia="Calibri" w:hAnsi="Tahoma" w:cs="Tahoma"/>
          <w:sz w:val="22"/>
          <w:szCs w:val="22"/>
        </w:rPr>
      </w:pPr>
      <w:r w:rsidRPr="006D028D">
        <w:rPr>
          <w:rFonts w:ascii="Tahoma" w:eastAsia="Calibri" w:hAnsi="Tahoma" w:cs="Tahoma"/>
          <w:sz w:val="22"/>
          <w:szCs w:val="22"/>
        </w:rPr>
        <w:t>The TalkingSpace Plus psychological therapy service in partnership with Oxford Health NHS Foundation Trust.</w:t>
      </w:r>
    </w:p>
    <w:p w14:paraId="2556ED4D" w14:textId="77777777" w:rsidR="002C6C13" w:rsidRPr="006D028D" w:rsidRDefault="002C6C13" w:rsidP="002C6C13">
      <w:pPr>
        <w:numPr>
          <w:ilvl w:val="0"/>
          <w:numId w:val="38"/>
        </w:numPr>
        <w:tabs>
          <w:tab w:val="left" w:pos="720"/>
          <w:tab w:val="left" w:pos="1440"/>
          <w:tab w:val="left" w:pos="2160"/>
          <w:tab w:val="left" w:pos="2880"/>
          <w:tab w:val="left" w:pos="3600"/>
          <w:tab w:val="left" w:pos="4320"/>
          <w:tab w:val="left" w:pos="4623"/>
          <w:tab w:val="left" w:pos="5760"/>
          <w:tab w:val="left" w:pos="6480"/>
          <w:tab w:val="left" w:pos="7200"/>
          <w:tab w:val="left" w:pos="7920"/>
          <w:tab w:val="left" w:pos="8640"/>
        </w:tabs>
        <w:rPr>
          <w:rFonts w:ascii="Tahoma" w:eastAsia="Calibri" w:hAnsi="Tahoma" w:cs="Tahoma"/>
          <w:sz w:val="22"/>
          <w:szCs w:val="22"/>
        </w:rPr>
      </w:pPr>
      <w:r w:rsidRPr="006D028D">
        <w:rPr>
          <w:rFonts w:ascii="Tahoma" w:eastAsia="Calibri" w:hAnsi="Tahoma" w:cs="Tahoma"/>
          <w:sz w:val="22"/>
          <w:szCs w:val="22"/>
        </w:rPr>
        <w:t>The Oxfordshire Mind Wellbeing Service, which is part of both the TalkingSpace Plus and Oxfordshire Mental Health Partnerships and includes:</w:t>
      </w:r>
    </w:p>
    <w:p w14:paraId="12DA7C24" w14:textId="77777777" w:rsidR="002C6C13" w:rsidRPr="006D028D" w:rsidRDefault="002C6C13" w:rsidP="002C6C13">
      <w:pPr>
        <w:numPr>
          <w:ilvl w:val="1"/>
          <w:numId w:val="39"/>
        </w:numPr>
        <w:tabs>
          <w:tab w:val="left" w:pos="720"/>
          <w:tab w:val="left" w:pos="1440"/>
          <w:tab w:val="left" w:pos="2160"/>
          <w:tab w:val="left" w:pos="2880"/>
          <w:tab w:val="left" w:pos="3600"/>
          <w:tab w:val="left" w:pos="4320"/>
          <w:tab w:val="left" w:pos="4623"/>
          <w:tab w:val="left" w:pos="5760"/>
          <w:tab w:val="left" w:pos="6480"/>
          <w:tab w:val="left" w:pos="7200"/>
          <w:tab w:val="left" w:pos="7920"/>
          <w:tab w:val="left" w:pos="8640"/>
        </w:tabs>
        <w:rPr>
          <w:rFonts w:ascii="Tahoma" w:eastAsia="Calibri" w:hAnsi="Tahoma" w:cs="Tahoma"/>
          <w:sz w:val="22"/>
          <w:szCs w:val="22"/>
        </w:rPr>
      </w:pPr>
      <w:r w:rsidRPr="006D028D">
        <w:rPr>
          <w:rFonts w:ascii="Tahoma" w:eastAsia="Calibri" w:hAnsi="Tahoma" w:cs="Tahoma"/>
          <w:sz w:val="22"/>
          <w:szCs w:val="22"/>
        </w:rPr>
        <w:t>Five Wellbeing Centres throughout the county</w:t>
      </w:r>
    </w:p>
    <w:p w14:paraId="62D92A65" w14:textId="77777777" w:rsidR="002C6C13" w:rsidRPr="006D028D" w:rsidRDefault="002C6C13" w:rsidP="002C6C13">
      <w:pPr>
        <w:numPr>
          <w:ilvl w:val="1"/>
          <w:numId w:val="39"/>
        </w:numPr>
        <w:tabs>
          <w:tab w:val="left" w:pos="720"/>
          <w:tab w:val="left" w:pos="1440"/>
          <w:tab w:val="left" w:pos="2160"/>
          <w:tab w:val="left" w:pos="2880"/>
          <w:tab w:val="left" w:pos="3600"/>
          <w:tab w:val="left" w:pos="4320"/>
          <w:tab w:val="left" w:pos="4623"/>
          <w:tab w:val="left" w:pos="5760"/>
          <w:tab w:val="left" w:pos="6480"/>
          <w:tab w:val="left" w:pos="7200"/>
          <w:tab w:val="left" w:pos="7920"/>
          <w:tab w:val="left" w:pos="8640"/>
        </w:tabs>
        <w:rPr>
          <w:rFonts w:ascii="Tahoma" w:eastAsia="Calibri" w:hAnsi="Tahoma" w:cs="Tahoma"/>
          <w:sz w:val="22"/>
          <w:szCs w:val="22"/>
        </w:rPr>
      </w:pPr>
      <w:r w:rsidRPr="006D028D">
        <w:rPr>
          <w:rFonts w:ascii="Tahoma" w:eastAsia="Calibri" w:hAnsi="Tahoma" w:cs="Tahoma"/>
          <w:sz w:val="22"/>
          <w:szCs w:val="22"/>
        </w:rPr>
        <w:t>Public Wellbeing &amp; Information Services</w:t>
      </w:r>
    </w:p>
    <w:p w14:paraId="403C632C" w14:textId="77777777" w:rsidR="002C6C13" w:rsidRPr="006D028D" w:rsidRDefault="002C6C13" w:rsidP="002C6C13">
      <w:pPr>
        <w:numPr>
          <w:ilvl w:val="1"/>
          <w:numId w:val="39"/>
        </w:numPr>
        <w:tabs>
          <w:tab w:val="left" w:pos="720"/>
          <w:tab w:val="left" w:pos="1440"/>
          <w:tab w:val="left" w:pos="2160"/>
          <w:tab w:val="left" w:pos="2880"/>
          <w:tab w:val="left" w:pos="3600"/>
          <w:tab w:val="left" w:pos="4320"/>
          <w:tab w:val="left" w:pos="4623"/>
          <w:tab w:val="left" w:pos="5760"/>
          <w:tab w:val="left" w:pos="6480"/>
          <w:tab w:val="left" w:pos="7200"/>
          <w:tab w:val="left" w:pos="7920"/>
          <w:tab w:val="left" w:pos="8640"/>
        </w:tabs>
        <w:rPr>
          <w:rFonts w:ascii="Tahoma" w:eastAsia="Calibri" w:hAnsi="Tahoma" w:cs="Tahoma"/>
          <w:sz w:val="22"/>
          <w:szCs w:val="22"/>
        </w:rPr>
      </w:pPr>
      <w:r w:rsidRPr="006D028D">
        <w:rPr>
          <w:rFonts w:ascii="Tahoma" w:eastAsia="Calibri" w:hAnsi="Tahoma" w:cs="Tahoma"/>
          <w:sz w:val="22"/>
          <w:szCs w:val="22"/>
        </w:rPr>
        <w:t>Physical Activity and Wellbeing</w:t>
      </w:r>
    </w:p>
    <w:p w14:paraId="67B559D6" w14:textId="77777777" w:rsidR="002C6C13" w:rsidRPr="006D028D" w:rsidRDefault="002C6C13" w:rsidP="002C6C13">
      <w:pPr>
        <w:numPr>
          <w:ilvl w:val="1"/>
          <w:numId w:val="39"/>
        </w:numPr>
        <w:tabs>
          <w:tab w:val="left" w:pos="720"/>
          <w:tab w:val="left" w:pos="1440"/>
          <w:tab w:val="left" w:pos="2160"/>
          <w:tab w:val="left" w:pos="2880"/>
          <w:tab w:val="left" w:pos="3600"/>
          <w:tab w:val="left" w:pos="4320"/>
          <w:tab w:val="left" w:pos="4623"/>
          <w:tab w:val="left" w:pos="5760"/>
          <w:tab w:val="left" w:pos="6480"/>
          <w:tab w:val="left" w:pos="7200"/>
          <w:tab w:val="left" w:pos="7920"/>
          <w:tab w:val="left" w:pos="8640"/>
        </w:tabs>
        <w:rPr>
          <w:rFonts w:ascii="Tahoma" w:eastAsia="Calibri" w:hAnsi="Tahoma" w:cs="Tahoma"/>
          <w:sz w:val="22"/>
          <w:szCs w:val="22"/>
        </w:rPr>
      </w:pPr>
      <w:r w:rsidRPr="006D028D">
        <w:rPr>
          <w:rFonts w:ascii="Tahoma" w:eastAsia="Calibri" w:hAnsi="Tahoma" w:cs="Tahoma"/>
          <w:sz w:val="22"/>
          <w:szCs w:val="22"/>
        </w:rPr>
        <w:t>Benefits for Better Mental Health, a welfare benefits advice service</w:t>
      </w:r>
    </w:p>
    <w:p w14:paraId="33445231" w14:textId="77777777" w:rsidR="002C6C13" w:rsidRPr="006D028D" w:rsidRDefault="002C6C13" w:rsidP="002C6C13">
      <w:pPr>
        <w:numPr>
          <w:ilvl w:val="1"/>
          <w:numId w:val="39"/>
        </w:numPr>
        <w:tabs>
          <w:tab w:val="left" w:pos="720"/>
          <w:tab w:val="left" w:pos="1440"/>
          <w:tab w:val="left" w:pos="2160"/>
          <w:tab w:val="left" w:pos="2880"/>
          <w:tab w:val="left" w:pos="3600"/>
          <w:tab w:val="left" w:pos="4320"/>
          <w:tab w:val="left" w:pos="4623"/>
          <w:tab w:val="left" w:pos="5760"/>
          <w:tab w:val="left" w:pos="6480"/>
          <w:tab w:val="left" w:pos="7200"/>
          <w:tab w:val="left" w:pos="7920"/>
          <w:tab w:val="left" w:pos="8640"/>
        </w:tabs>
        <w:rPr>
          <w:rFonts w:ascii="Tahoma" w:eastAsia="Calibri" w:hAnsi="Tahoma" w:cs="Tahoma"/>
          <w:sz w:val="22"/>
          <w:szCs w:val="22"/>
        </w:rPr>
      </w:pPr>
      <w:r w:rsidRPr="006D028D">
        <w:rPr>
          <w:rFonts w:ascii="Tahoma" w:eastAsia="Calibri" w:hAnsi="Tahoma" w:cs="Tahoma"/>
          <w:sz w:val="22"/>
          <w:szCs w:val="22"/>
        </w:rPr>
        <w:t>Volunteering and Peer Support Opportunities</w:t>
      </w:r>
    </w:p>
    <w:p w14:paraId="5F11E768" w14:textId="77777777" w:rsidR="002C6C13" w:rsidRPr="006D028D" w:rsidRDefault="002C6C13" w:rsidP="002C6C13">
      <w:pPr>
        <w:numPr>
          <w:ilvl w:val="0"/>
          <w:numId w:val="38"/>
        </w:numPr>
        <w:tabs>
          <w:tab w:val="left" w:pos="720"/>
          <w:tab w:val="left" w:pos="1440"/>
          <w:tab w:val="left" w:pos="2160"/>
          <w:tab w:val="left" w:pos="2880"/>
          <w:tab w:val="left" w:pos="3600"/>
          <w:tab w:val="left" w:pos="4320"/>
          <w:tab w:val="left" w:pos="4623"/>
          <w:tab w:val="left" w:pos="5760"/>
          <w:tab w:val="left" w:pos="6480"/>
          <w:tab w:val="left" w:pos="7200"/>
          <w:tab w:val="left" w:pos="7920"/>
          <w:tab w:val="left" w:pos="8640"/>
        </w:tabs>
        <w:rPr>
          <w:rFonts w:ascii="Tahoma" w:eastAsia="Calibri" w:hAnsi="Tahoma" w:cs="Tahoma"/>
          <w:sz w:val="22"/>
          <w:szCs w:val="22"/>
        </w:rPr>
      </w:pPr>
      <w:r w:rsidRPr="006D028D">
        <w:rPr>
          <w:rFonts w:ascii="Tahoma" w:eastAsia="Calibri" w:hAnsi="Tahoma" w:cs="Tahoma"/>
          <w:sz w:val="22"/>
          <w:szCs w:val="22"/>
        </w:rPr>
        <w:t>Raising awareness and campaigning activity.</w:t>
      </w:r>
    </w:p>
    <w:p w14:paraId="4CE7772B" w14:textId="77777777" w:rsidR="002C6C13" w:rsidRPr="006D028D" w:rsidRDefault="002C6C13" w:rsidP="002C6C13">
      <w:pPr>
        <w:tabs>
          <w:tab w:val="left" w:pos="720"/>
        </w:tabs>
        <w:ind w:left="720"/>
        <w:rPr>
          <w:rFonts w:ascii="Tahoma" w:eastAsia="Calibri" w:hAnsi="Tahoma" w:cs="Tahoma"/>
          <w:sz w:val="22"/>
          <w:szCs w:val="22"/>
        </w:rPr>
      </w:pPr>
      <w:r w:rsidRPr="006D028D">
        <w:rPr>
          <w:rFonts w:ascii="Tahoma" w:eastAsia="Calibri" w:hAnsi="Tahoma" w:cs="Tahoma"/>
          <w:sz w:val="22"/>
          <w:szCs w:val="22"/>
        </w:rPr>
        <w:tab/>
      </w:r>
      <w:r w:rsidRPr="006D028D">
        <w:rPr>
          <w:rFonts w:ascii="Tahoma" w:eastAsia="Calibri" w:hAnsi="Tahoma" w:cs="Tahoma"/>
          <w:sz w:val="22"/>
          <w:szCs w:val="22"/>
        </w:rPr>
        <w:tab/>
      </w:r>
      <w:r w:rsidRPr="006D028D">
        <w:rPr>
          <w:rFonts w:ascii="Tahoma" w:eastAsia="Calibri" w:hAnsi="Tahoma" w:cs="Tahoma"/>
          <w:sz w:val="22"/>
          <w:szCs w:val="22"/>
        </w:rPr>
        <w:tab/>
      </w:r>
    </w:p>
    <w:p w14:paraId="66D38629" w14:textId="77777777" w:rsidR="002C6C13" w:rsidRPr="006D028D" w:rsidRDefault="002C6C13" w:rsidP="002C6C13">
      <w:pPr>
        <w:tabs>
          <w:tab w:val="left" w:pos="720"/>
          <w:tab w:val="left" w:pos="1440"/>
          <w:tab w:val="left" w:pos="2160"/>
          <w:tab w:val="left" w:pos="2880"/>
          <w:tab w:val="left" w:pos="3600"/>
          <w:tab w:val="left" w:pos="4320"/>
          <w:tab w:val="left" w:pos="4623"/>
          <w:tab w:val="left" w:pos="5760"/>
          <w:tab w:val="left" w:pos="6480"/>
          <w:tab w:val="left" w:pos="7200"/>
          <w:tab w:val="left" w:pos="7920"/>
          <w:tab w:val="left" w:pos="8640"/>
        </w:tabs>
        <w:spacing w:after="200" w:line="276" w:lineRule="auto"/>
        <w:rPr>
          <w:rFonts w:ascii="Tahoma" w:eastAsia="Calibri" w:hAnsi="Tahoma" w:cs="Tahoma"/>
          <w:sz w:val="22"/>
          <w:szCs w:val="22"/>
        </w:rPr>
      </w:pPr>
      <w:r w:rsidRPr="006D028D">
        <w:rPr>
          <w:rFonts w:ascii="Tahoma" w:eastAsia="Calibri" w:hAnsi="Tahoma" w:cs="Tahoma"/>
          <w:sz w:val="22"/>
          <w:szCs w:val="22"/>
        </w:rPr>
        <w:t>We employ over 100 staff and operate in 28 locations around the county.</w:t>
      </w:r>
    </w:p>
    <w:p w14:paraId="64769132" w14:textId="77777777" w:rsidR="0025608A" w:rsidRPr="006D028D" w:rsidRDefault="0025608A" w:rsidP="00F528F5">
      <w:pPr>
        <w:rPr>
          <w:rFonts w:ascii="Tahoma" w:hAnsi="Tahoma" w:cs="Tahoma"/>
          <w:sz w:val="22"/>
          <w:szCs w:val="22"/>
        </w:rPr>
      </w:pPr>
    </w:p>
    <w:p w14:paraId="24C328C5" w14:textId="77777777" w:rsidR="00D319D1" w:rsidRPr="006D028D" w:rsidRDefault="00D319D1" w:rsidP="00693AD5">
      <w:pPr>
        <w:rPr>
          <w:rFonts w:ascii="Tahoma" w:hAnsi="Tahoma" w:cs="Tahoma"/>
          <w:b/>
          <w:sz w:val="22"/>
          <w:szCs w:val="22"/>
        </w:rPr>
      </w:pPr>
    </w:p>
    <w:p w14:paraId="4E20609D" w14:textId="77777777" w:rsidR="006D028D" w:rsidRDefault="006D028D">
      <w:pPr>
        <w:spacing w:after="160" w:line="259" w:lineRule="auto"/>
        <w:rPr>
          <w:rFonts w:ascii="Tahoma" w:hAnsi="Tahoma" w:cs="Tahoma"/>
          <w:b/>
          <w:sz w:val="22"/>
          <w:szCs w:val="22"/>
        </w:rPr>
      </w:pPr>
      <w:r>
        <w:rPr>
          <w:rFonts w:ascii="Tahoma" w:hAnsi="Tahoma" w:cs="Tahoma"/>
          <w:b/>
          <w:sz w:val="22"/>
          <w:szCs w:val="22"/>
        </w:rPr>
        <w:br w:type="page"/>
      </w:r>
    </w:p>
    <w:p w14:paraId="17018032" w14:textId="0E5AD815" w:rsidR="005C0DA7" w:rsidRPr="006D028D" w:rsidRDefault="0025608A" w:rsidP="00693AD5">
      <w:pPr>
        <w:rPr>
          <w:rFonts w:ascii="Tahoma" w:hAnsi="Tahoma" w:cs="Tahoma"/>
          <w:b/>
          <w:sz w:val="22"/>
          <w:szCs w:val="22"/>
        </w:rPr>
      </w:pPr>
      <w:r w:rsidRPr="006D028D">
        <w:rPr>
          <w:rFonts w:ascii="Tahoma" w:hAnsi="Tahoma" w:cs="Tahoma"/>
          <w:b/>
          <w:sz w:val="22"/>
          <w:szCs w:val="22"/>
        </w:rPr>
        <w:lastRenderedPageBreak/>
        <w:t>PURPOSE OF THE ROLE</w:t>
      </w:r>
    </w:p>
    <w:p w14:paraId="77840116" w14:textId="77777777" w:rsidR="00693AD5" w:rsidRPr="006D028D" w:rsidRDefault="00693AD5" w:rsidP="00693AD5">
      <w:pPr>
        <w:rPr>
          <w:rFonts w:ascii="Tahoma" w:hAnsi="Tahoma" w:cs="Tahoma"/>
          <w:b/>
          <w:sz w:val="22"/>
          <w:szCs w:val="22"/>
        </w:rPr>
      </w:pPr>
    </w:p>
    <w:p w14:paraId="1DFCDB86" w14:textId="4955A3A2" w:rsidR="00D319D1" w:rsidRPr="006D028D" w:rsidRDefault="00D319D1" w:rsidP="00D319D1">
      <w:pPr>
        <w:pStyle w:val="BodyText2"/>
        <w:rPr>
          <w:rFonts w:ascii="Tahoma" w:hAnsi="Tahoma" w:cs="Tahoma"/>
          <w:sz w:val="22"/>
          <w:szCs w:val="22"/>
        </w:rPr>
      </w:pPr>
      <w:r w:rsidRPr="006D028D">
        <w:rPr>
          <w:rFonts w:ascii="Tahoma" w:hAnsi="Tahoma" w:cs="Tahoma"/>
          <w:sz w:val="22"/>
          <w:szCs w:val="22"/>
        </w:rPr>
        <w:t xml:space="preserve">The Information Service is a key function of the Wellbeing Service (WBS) and includes: </w:t>
      </w:r>
    </w:p>
    <w:p w14:paraId="5E2FB61D" w14:textId="77777777" w:rsidR="003345E5" w:rsidRPr="006D028D" w:rsidRDefault="003345E5" w:rsidP="00D319D1">
      <w:pPr>
        <w:pStyle w:val="BodyText2"/>
        <w:rPr>
          <w:rFonts w:ascii="Tahoma" w:hAnsi="Tahoma" w:cs="Tahoma"/>
          <w:sz w:val="22"/>
          <w:szCs w:val="22"/>
        </w:rPr>
      </w:pPr>
    </w:p>
    <w:p w14:paraId="087E549D" w14:textId="77777777" w:rsidR="00D319D1" w:rsidRPr="006D028D" w:rsidRDefault="00D319D1" w:rsidP="00D319D1">
      <w:pPr>
        <w:pStyle w:val="BodyText2"/>
        <w:numPr>
          <w:ilvl w:val="0"/>
          <w:numId w:val="31"/>
        </w:numPr>
        <w:rPr>
          <w:rFonts w:ascii="Tahoma" w:hAnsi="Tahoma" w:cs="Tahoma"/>
          <w:sz w:val="22"/>
          <w:szCs w:val="22"/>
        </w:rPr>
      </w:pPr>
      <w:r w:rsidRPr="006D028D">
        <w:rPr>
          <w:rFonts w:ascii="Tahoma" w:hAnsi="Tahoma" w:cs="Tahoma"/>
          <w:sz w:val="22"/>
          <w:szCs w:val="22"/>
        </w:rPr>
        <w:t>Provision of Information to individuals, third parties and partner organisations</w:t>
      </w:r>
    </w:p>
    <w:p w14:paraId="7180AF99" w14:textId="77777777" w:rsidR="00D319D1" w:rsidRPr="006D028D" w:rsidRDefault="00D319D1" w:rsidP="00D319D1">
      <w:pPr>
        <w:pStyle w:val="BodyText2"/>
        <w:numPr>
          <w:ilvl w:val="0"/>
          <w:numId w:val="31"/>
        </w:numPr>
        <w:rPr>
          <w:rFonts w:ascii="Tahoma" w:hAnsi="Tahoma" w:cs="Tahoma"/>
          <w:sz w:val="22"/>
          <w:szCs w:val="22"/>
        </w:rPr>
      </w:pPr>
      <w:r w:rsidRPr="006D028D">
        <w:rPr>
          <w:rFonts w:ascii="Tahoma" w:hAnsi="Tahoma" w:cs="Tahoma"/>
          <w:sz w:val="22"/>
          <w:szCs w:val="22"/>
        </w:rPr>
        <w:t>Information Line</w:t>
      </w:r>
    </w:p>
    <w:p w14:paraId="70DD72FF" w14:textId="77777777" w:rsidR="00D319D1" w:rsidRPr="006D028D" w:rsidRDefault="00D319D1" w:rsidP="00D319D1">
      <w:pPr>
        <w:pStyle w:val="BodyText2"/>
        <w:numPr>
          <w:ilvl w:val="0"/>
          <w:numId w:val="31"/>
        </w:numPr>
        <w:rPr>
          <w:rFonts w:ascii="Tahoma" w:hAnsi="Tahoma" w:cs="Tahoma"/>
          <w:sz w:val="22"/>
          <w:szCs w:val="22"/>
        </w:rPr>
      </w:pPr>
      <w:r w:rsidRPr="006D028D">
        <w:rPr>
          <w:rFonts w:ascii="Tahoma" w:hAnsi="Tahoma" w:cs="Tahoma"/>
          <w:sz w:val="22"/>
          <w:szCs w:val="22"/>
        </w:rPr>
        <w:t>Options Sessions</w:t>
      </w:r>
    </w:p>
    <w:p w14:paraId="7A91888F" w14:textId="40D5690F" w:rsidR="00D319D1" w:rsidRPr="006D028D" w:rsidRDefault="00D319D1" w:rsidP="00D319D1">
      <w:pPr>
        <w:pStyle w:val="BodyText2"/>
        <w:numPr>
          <w:ilvl w:val="0"/>
          <w:numId w:val="31"/>
        </w:numPr>
        <w:rPr>
          <w:rFonts w:ascii="Tahoma" w:hAnsi="Tahoma" w:cs="Tahoma"/>
          <w:sz w:val="22"/>
          <w:szCs w:val="22"/>
        </w:rPr>
      </w:pPr>
      <w:r w:rsidRPr="006D028D">
        <w:rPr>
          <w:rFonts w:ascii="Tahoma" w:hAnsi="Tahoma" w:cs="Tahoma"/>
          <w:sz w:val="22"/>
          <w:szCs w:val="22"/>
        </w:rPr>
        <w:t xml:space="preserve">Active </w:t>
      </w:r>
      <w:r w:rsidR="003345E5" w:rsidRPr="006D028D">
        <w:rPr>
          <w:rFonts w:ascii="Tahoma" w:hAnsi="Tahoma" w:cs="Tahoma"/>
          <w:sz w:val="22"/>
          <w:szCs w:val="22"/>
        </w:rPr>
        <w:t>M</w:t>
      </w:r>
      <w:r w:rsidRPr="006D028D">
        <w:rPr>
          <w:rFonts w:ascii="Tahoma" w:hAnsi="Tahoma" w:cs="Tahoma"/>
          <w:sz w:val="22"/>
          <w:szCs w:val="22"/>
        </w:rPr>
        <w:t xml:space="preserve">onitoring </w:t>
      </w:r>
    </w:p>
    <w:p w14:paraId="63315579" w14:textId="77777777" w:rsidR="00D319D1" w:rsidRPr="006D028D" w:rsidRDefault="00D319D1" w:rsidP="00D319D1">
      <w:pPr>
        <w:rPr>
          <w:rFonts w:ascii="Tahoma" w:hAnsi="Tahoma" w:cs="Tahoma"/>
          <w:sz w:val="22"/>
          <w:szCs w:val="22"/>
        </w:rPr>
      </w:pPr>
    </w:p>
    <w:p w14:paraId="1F3953FA" w14:textId="2E7204BF" w:rsidR="00D61BEC" w:rsidRPr="006D028D" w:rsidRDefault="00D319D1" w:rsidP="00D319D1">
      <w:pPr>
        <w:rPr>
          <w:rFonts w:ascii="Tahoma" w:hAnsi="Tahoma" w:cs="Tahoma"/>
          <w:sz w:val="22"/>
          <w:szCs w:val="22"/>
        </w:rPr>
      </w:pPr>
      <w:r w:rsidRPr="006D028D">
        <w:rPr>
          <w:rFonts w:ascii="Tahoma" w:hAnsi="Tahoma" w:cs="Tahoma"/>
          <w:sz w:val="22"/>
          <w:szCs w:val="22"/>
        </w:rPr>
        <w:t>Th</w:t>
      </w:r>
      <w:r w:rsidR="00D61BEC" w:rsidRPr="006D028D">
        <w:rPr>
          <w:rFonts w:ascii="Tahoma" w:hAnsi="Tahoma" w:cs="Tahoma"/>
          <w:sz w:val="22"/>
          <w:szCs w:val="22"/>
        </w:rPr>
        <w:t>e purpose of the role will be to:</w:t>
      </w:r>
      <w:r w:rsidRPr="006D028D">
        <w:rPr>
          <w:rFonts w:ascii="Tahoma" w:hAnsi="Tahoma" w:cs="Tahoma"/>
          <w:sz w:val="22"/>
          <w:szCs w:val="22"/>
        </w:rPr>
        <w:t xml:space="preserve"> </w:t>
      </w:r>
    </w:p>
    <w:p w14:paraId="3240FD7F" w14:textId="77777777" w:rsidR="00D61BEC" w:rsidRPr="006D028D" w:rsidRDefault="00D61BEC" w:rsidP="00D319D1">
      <w:pPr>
        <w:rPr>
          <w:rFonts w:ascii="Tahoma" w:hAnsi="Tahoma" w:cs="Tahoma"/>
          <w:sz w:val="22"/>
          <w:szCs w:val="22"/>
        </w:rPr>
      </w:pPr>
    </w:p>
    <w:p w14:paraId="06BD5B6D" w14:textId="1BFE6E89" w:rsidR="006362A6" w:rsidRPr="006D028D" w:rsidRDefault="000978A6" w:rsidP="006362A6">
      <w:pPr>
        <w:rPr>
          <w:rFonts w:ascii="Tahoma" w:hAnsi="Tahoma" w:cs="Tahoma"/>
          <w:sz w:val="22"/>
          <w:szCs w:val="22"/>
        </w:rPr>
      </w:pPr>
      <w:r w:rsidRPr="006D028D">
        <w:rPr>
          <w:rFonts w:ascii="Tahoma" w:hAnsi="Tahoma" w:cs="Tahoma"/>
          <w:sz w:val="22"/>
          <w:szCs w:val="22"/>
        </w:rPr>
        <w:t>W</w:t>
      </w:r>
      <w:r w:rsidR="006362A6" w:rsidRPr="006D028D">
        <w:rPr>
          <w:rFonts w:ascii="Tahoma" w:hAnsi="Tahoma" w:cs="Tahoma"/>
          <w:sz w:val="22"/>
          <w:szCs w:val="22"/>
        </w:rPr>
        <w:t>ork across the W</w:t>
      </w:r>
      <w:r w:rsidR="003345E5" w:rsidRPr="006D028D">
        <w:rPr>
          <w:rFonts w:ascii="Tahoma" w:hAnsi="Tahoma" w:cs="Tahoma"/>
          <w:sz w:val="22"/>
          <w:szCs w:val="22"/>
        </w:rPr>
        <w:t>BS t</w:t>
      </w:r>
      <w:r w:rsidR="006362A6" w:rsidRPr="006D028D">
        <w:rPr>
          <w:rFonts w:ascii="Tahoma" w:hAnsi="Tahoma" w:cs="Tahoma"/>
          <w:sz w:val="22"/>
          <w:szCs w:val="22"/>
        </w:rPr>
        <w:t xml:space="preserve">o </w:t>
      </w:r>
      <w:r w:rsidRPr="006D028D">
        <w:rPr>
          <w:rFonts w:ascii="Tahoma" w:hAnsi="Tahoma" w:cs="Tahoma"/>
          <w:sz w:val="22"/>
          <w:szCs w:val="22"/>
        </w:rPr>
        <w:t xml:space="preserve">ensure that service users </w:t>
      </w:r>
      <w:r w:rsidR="006362A6" w:rsidRPr="006D028D">
        <w:rPr>
          <w:rFonts w:ascii="Tahoma" w:hAnsi="Tahoma" w:cs="Tahoma"/>
          <w:sz w:val="22"/>
          <w:szCs w:val="22"/>
        </w:rPr>
        <w:t xml:space="preserve">experience a seamless receipt of </w:t>
      </w:r>
      <w:r w:rsidR="003345E5" w:rsidRPr="006D028D">
        <w:rPr>
          <w:rFonts w:ascii="Tahoma" w:hAnsi="Tahoma" w:cs="Tahoma"/>
          <w:sz w:val="22"/>
          <w:szCs w:val="22"/>
        </w:rPr>
        <w:t xml:space="preserve">Information Services </w:t>
      </w:r>
    </w:p>
    <w:p w14:paraId="238751D8" w14:textId="77777777" w:rsidR="000978A6" w:rsidRPr="006D028D" w:rsidRDefault="000978A6" w:rsidP="00D61BEC">
      <w:pPr>
        <w:rPr>
          <w:rFonts w:ascii="Tahoma" w:hAnsi="Tahoma" w:cs="Tahoma"/>
          <w:sz w:val="22"/>
          <w:szCs w:val="22"/>
        </w:rPr>
      </w:pPr>
    </w:p>
    <w:p w14:paraId="482EB6BC" w14:textId="283396DF" w:rsidR="00D61BEC" w:rsidRPr="006D028D" w:rsidRDefault="003345E5" w:rsidP="00D61BEC">
      <w:pPr>
        <w:rPr>
          <w:rFonts w:ascii="Tahoma" w:hAnsi="Tahoma" w:cs="Tahoma"/>
          <w:sz w:val="22"/>
          <w:szCs w:val="22"/>
        </w:rPr>
      </w:pPr>
      <w:r w:rsidRPr="006D028D">
        <w:rPr>
          <w:rFonts w:ascii="Tahoma" w:hAnsi="Tahoma" w:cs="Tahoma"/>
          <w:sz w:val="22"/>
          <w:szCs w:val="22"/>
        </w:rPr>
        <w:t xml:space="preserve">Undertake </w:t>
      </w:r>
      <w:r w:rsidR="000978A6" w:rsidRPr="006D028D">
        <w:rPr>
          <w:rFonts w:ascii="Tahoma" w:hAnsi="Tahoma" w:cs="Tahoma"/>
          <w:sz w:val="22"/>
          <w:szCs w:val="22"/>
        </w:rPr>
        <w:t xml:space="preserve">and </w:t>
      </w:r>
      <w:r w:rsidR="00D61BEC" w:rsidRPr="006D028D">
        <w:rPr>
          <w:rFonts w:ascii="Tahoma" w:hAnsi="Tahoma" w:cs="Tahoma"/>
          <w:sz w:val="22"/>
          <w:szCs w:val="22"/>
        </w:rPr>
        <w:t>record ‘Monthly Review’ telephone conversations with all service users accessing the Options sessions of the Information Service.</w:t>
      </w:r>
    </w:p>
    <w:p w14:paraId="4325142D" w14:textId="77777777" w:rsidR="00D61BEC" w:rsidRPr="006D028D" w:rsidRDefault="00D61BEC" w:rsidP="00D61BEC">
      <w:pPr>
        <w:rPr>
          <w:rFonts w:ascii="Tahoma" w:hAnsi="Tahoma" w:cs="Tahoma"/>
          <w:sz w:val="22"/>
          <w:szCs w:val="22"/>
        </w:rPr>
      </w:pPr>
    </w:p>
    <w:p w14:paraId="761FA6BE" w14:textId="42FE9644" w:rsidR="00D319D1" w:rsidRPr="006D028D" w:rsidRDefault="00D61BEC" w:rsidP="00D319D1">
      <w:pPr>
        <w:rPr>
          <w:rFonts w:ascii="Tahoma" w:hAnsi="Tahoma" w:cs="Tahoma"/>
          <w:sz w:val="22"/>
          <w:szCs w:val="22"/>
        </w:rPr>
      </w:pPr>
      <w:r w:rsidRPr="006D028D">
        <w:rPr>
          <w:rFonts w:ascii="Tahoma" w:hAnsi="Tahoma" w:cs="Tahoma"/>
          <w:sz w:val="22"/>
          <w:szCs w:val="22"/>
        </w:rPr>
        <w:t>M</w:t>
      </w:r>
      <w:r w:rsidR="00D319D1" w:rsidRPr="006D028D">
        <w:rPr>
          <w:rFonts w:ascii="Tahoma" w:hAnsi="Tahoma" w:cs="Tahoma"/>
          <w:sz w:val="22"/>
          <w:szCs w:val="22"/>
        </w:rPr>
        <w:t xml:space="preserve">aintaining the Information Service databases and </w:t>
      </w:r>
      <w:r w:rsidR="000978A6" w:rsidRPr="006D028D">
        <w:rPr>
          <w:rFonts w:ascii="Tahoma" w:hAnsi="Tahoma" w:cs="Tahoma"/>
          <w:sz w:val="22"/>
          <w:szCs w:val="22"/>
        </w:rPr>
        <w:t xml:space="preserve">to the </w:t>
      </w:r>
      <w:r w:rsidR="00D319D1" w:rsidRPr="006D028D">
        <w:rPr>
          <w:rFonts w:ascii="Tahoma" w:hAnsi="Tahoma" w:cs="Tahoma"/>
          <w:sz w:val="22"/>
          <w:szCs w:val="22"/>
        </w:rPr>
        <w:t>capture, interrogation and reporting of Information Service data</w:t>
      </w:r>
      <w:r w:rsidR="003345E5" w:rsidRPr="006D028D">
        <w:rPr>
          <w:rFonts w:ascii="Tahoma" w:hAnsi="Tahoma" w:cs="Tahoma"/>
          <w:sz w:val="22"/>
          <w:szCs w:val="22"/>
        </w:rPr>
        <w:t xml:space="preserve"> for contract purposes </w:t>
      </w:r>
    </w:p>
    <w:p w14:paraId="2660B74F" w14:textId="77777777" w:rsidR="00D319D1" w:rsidRPr="006D028D" w:rsidRDefault="00D319D1" w:rsidP="00E43397">
      <w:pPr>
        <w:rPr>
          <w:rFonts w:ascii="Tahoma" w:hAnsi="Tahoma" w:cs="Tahoma"/>
          <w:sz w:val="22"/>
          <w:szCs w:val="22"/>
        </w:rPr>
      </w:pPr>
    </w:p>
    <w:p w14:paraId="471492EA" w14:textId="77777777" w:rsidR="000978A6" w:rsidRPr="006D028D" w:rsidRDefault="000978A6" w:rsidP="000978A6">
      <w:pPr>
        <w:rPr>
          <w:rFonts w:ascii="Tahoma" w:hAnsi="Tahoma" w:cs="Tahoma"/>
          <w:sz w:val="22"/>
          <w:szCs w:val="22"/>
        </w:rPr>
      </w:pPr>
    </w:p>
    <w:p w14:paraId="17018037" w14:textId="100B4AD2" w:rsidR="00F528F5" w:rsidRPr="006D028D" w:rsidRDefault="00956334" w:rsidP="00F528F5">
      <w:pPr>
        <w:rPr>
          <w:rFonts w:ascii="Tahoma" w:hAnsi="Tahoma" w:cs="Tahoma"/>
          <w:b/>
          <w:sz w:val="22"/>
          <w:szCs w:val="22"/>
        </w:rPr>
      </w:pPr>
      <w:r w:rsidRPr="006D028D">
        <w:rPr>
          <w:rFonts w:ascii="Tahoma" w:hAnsi="Tahoma" w:cs="Tahoma"/>
          <w:b/>
          <w:sz w:val="22"/>
          <w:szCs w:val="22"/>
        </w:rPr>
        <w:t>RESPONSIBILITIES</w:t>
      </w:r>
    </w:p>
    <w:p w14:paraId="17018038" w14:textId="77777777" w:rsidR="00AA1D89" w:rsidRPr="006D028D" w:rsidRDefault="00AA1D89" w:rsidP="00F528F5">
      <w:pPr>
        <w:rPr>
          <w:rFonts w:ascii="Tahoma" w:hAnsi="Tahoma" w:cs="Tahoma"/>
          <w:b/>
          <w:sz w:val="22"/>
          <w:szCs w:val="22"/>
        </w:rPr>
      </w:pPr>
    </w:p>
    <w:p w14:paraId="5BCEAF0E" w14:textId="1E890CA0" w:rsidR="002C6C13" w:rsidRPr="006D028D" w:rsidRDefault="002C6C13" w:rsidP="00F528F5">
      <w:pPr>
        <w:rPr>
          <w:rFonts w:ascii="Tahoma" w:hAnsi="Tahoma" w:cs="Tahoma"/>
          <w:b/>
          <w:sz w:val="22"/>
          <w:szCs w:val="22"/>
        </w:rPr>
      </w:pPr>
      <w:r w:rsidRPr="006D028D">
        <w:rPr>
          <w:rFonts w:ascii="Tahoma" w:hAnsi="Tahoma" w:cs="Tahoma"/>
          <w:b/>
          <w:sz w:val="22"/>
          <w:szCs w:val="22"/>
        </w:rPr>
        <w:t>The key responsibilities of the Information Worker are:</w:t>
      </w:r>
    </w:p>
    <w:p w14:paraId="2D5B318F" w14:textId="77777777" w:rsidR="002C6C13" w:rsidRPr="006D028D" w:rsidRDefault="002C6C13" w:rsidP="00F528F5">
      <w:pPr>
        <w:rPr>
          <w:rFonts w:ascii="Tahoma" w:hAnsi="Tahoma" w:cs="Tahoma"/>
          <w:b/>
          <w:sz w:val="22"/>
          <w:szCs w:val="22"/>
        </w:rPr>
      </w:pPr>
    </w:p>
    <w:p w14:paraId="0AB60928" w14:textId="00A7383D" w:rsidR="002C6C13" w:rsidRPr="006D028D" w:rsidRDefault="002C6C13" w:rsidP="002C6C13">
      <w:pPr>
        <w:pStyle w:val="ListParagraph"/>
        <w:numPr>
          <w:ilvl w:val="0"/>
          <w:numId w:val="40"/>
        </w:numPr>
        <w:rPr>
          <w:rFonts w:ascii="Tahoma" w:hAnsi="Tahoma" w:cs="Tahoma"/>
          <w:bCs/>
          <w:sz w:val="22"/>
          <w:szCs w:val="22"/>
        </w:rPr>
      </w:pPr>
      <w:r w:rsidRPr="006D028D">
        <w:rPr>
          <w:rFonts w:ascii="Tahoma" w:hAnsi="Tahoma" w:cs="Tahoma"/>
          <w:bCs/>
          <w:sz w:val="22"/>
          <w:szCs w:val="22"/>
        </w:rPr>
        <w:t>Information service follow up reviews</w:t>
      </w:r>
    </w:p>
    <w:p w14:paraId="2A253555" w14:textId="529655C2" w:rsidR="002C6C13" w:rsidRPr="006D028D" w:rsidRDefault="002C6C13" w:rsidP="002C6C13">
      <w:pPr>
        <w:pStyle w:val="ListParagraph"/>
        <w:numPr>
          <w:ilvl w:val="0"/>
          <w:numId w:val="40"/>
        </w:numPr>
        <w:rPr>
          <w:rFonts w:ascii="Tahoma" w:hAnsi="Tahoma" w:cs="Tahoma"/>
          <w:bCs/>
          <w:sz w:val="22"/>
          <w:szCs w:val="22"/>
        </w:rPr>
      </w:pPr>
      <w:r w:rsidRPr="006D028D">
        <w:rPr>
          <w:rFonts w:ascii="Tahoma" w:hAnsi="Tahoma" w:cs="Tahoma"/>
          <w:bCs/>
          <w:sz w:val="22"/>
          <w:szCs w:val="22"/>
        </w:rPr>
        <w:t>Data governance and monitoring</w:t>
      </w:r>
    </w:p>
    <w:p w14:paraId="711A1A1F" w14:textId="116916B8" w:rsidR="002C6C13" w:rsidRPr="006D028D" w:rsidRDefault="002C6C13" w:rsidP="002C6C13">
      <w:pPr>
        <w:pStyle w:val="ListParagraph"/>
        <w:numPr>
          <w:ilvl w:val="0"/>
          <w:numId w:val="40"/>
        </w:numPr>
        <w:rPr>
          <w:rFonts w:ascii="Tahoma" w:hAnsi="Tahoma" w:cs="Tahoma"/>
          <w:bCs/>
          <w:sz w:val="22"/>
          <w:szCs w:val="22"/>
        </w:rPr>
      </w:pPr>
      <w:r w:rsidRPr="006D028D">
        <w:rPr>
          <w:rFonts w:ascii="Tahoma" w:hAnsi="Tahoma" w:cs="Tahoma"/>
          <w:bCs/>
          <w:sz w:val="22"/>
          <w:szCs w:val="22"/>
        </w:rPr>
        <w:t>Educational Course Programme</w:t>
      </w:r>
    </w:p>
    <w:p w14:paraId="32F53E5D" w14:textId="77777777" w:rsidR="002C6C13" w:rsidRPr="006D028D" w:rsidRDefault="002C6C13" w:rsidP="002C6C13">
      <w:pPr>
        <w:pStyle w:val="ListParagraph"/>
        <w:numPr>
          <w:ilvl w:val="0"/>
          <w:numId w:val="40"/>
        </w:numPr>
        <w:rPr>
          <w:rFonts w:ascii="Tahoma" w:hAnsi="Tahoma" w:cs="Tahoma"/>
          <w:bCs/>
          <w:sz w:val="22"/>
          <w:szCs w:val="22"/>
        </w:rPr>
      </w:pPr>
      <w:r w:rsidRPr="006D028D">
        <w:rPr>
          <w:rFonts w:ascii="Tahoma" w:hAnsi="Tahoma" w:cs="Tahoma"/>
          <w:bCs/>
          <w:sz w:val="22"/>
          <w:szCs w:val="22"/>
        </w:rPr>
        <w:t xml:space="preserve">Liaison and Development Work </w:t>
      </w:r>
    </w:p>
    <w:p w14:paraId="0473433E" w14:textId="65109361" w:rsidR="00D61BEC" w:rsidRPr="006D028D" w:rsidRDefault="00D61BEC" w:rsidP="00F528F5">
      <w:pPr>
        <w:rPr>
          <w:rFonts w:ascii="Tahoma" w:hAnsi="Tahoma" w:cs="Tahoma"/>
          <w:sz w:val="22"/>
          <w:szCs w:val="22"/>
        </w:rPr>
      </w:pPr>
    </w:p>
    <w:p w14:paraId="2DED0A20" w14:textId="7667A8A3" w:rsidR="0008436D" w:rsidRPr="006D028D" w:rsidRDefault="00754611" w:rsidP="002C6C13">
      <w:pPr>
        <w:pStyle w:val="ListParagraph"/>
        <w:numPr>
          <w:ilvl w:val="0"/>
          <w:numId w:val="41"/>
        </w:numPr>
        <w:rPr>
          <w:rFonts w:ascii="Tahoma" w:hAnsi="Tahoma" w:cs="Tahoma"/>
          <w:b/>
          <w:sz w:val="22"/>
          <w:szCs w:val="22"/>
        </w:rPr>
      </w:pPr>
      <w:r w:rsidRPr="006D028D">
        <w:rPr>
          <w:rFonts w:ascii="Tahoma" w:hAnsi="Tahoma" w:cs="Tahoma"/>
          <w:b/>
          <w:sz w:val="22"/>
          <w:szCs w:val="22"/>
        </w:rPr>
        <w:t xml:space="preserve">Information </w:t>
      </w:r>
      <w:r w:rsidR="00437F54" w:rsidRPr="006D028D">
        <w:rPr>
          <w:rFonts w:ascii="Tahoma" w:hAnsi="Tahoma" w:cs="Tahoma"/>
          <w:b/>
          <w:sz w:val="22"/>
          <w:szCs w:val="22"/>
        </w:rPr>
        <w:t xml:space="preserve">Service </w:t>
      </w:r>
      <w:r w:rsidR="00E43397" w:rsidRPr="006D028D">
        <w:rPr>
          <w:rFonts w:ascii="Tahoma" w:hAnsi="Tahoma" w:cs="Tahoma"/>
          <w:b/>
          <w:sz w:val="22"/>
          <w:szCs w:val="22"/>
        </w:rPr>
        <w:t>(Follow up Reviews)</w:t>
      </w:r>
    </w:p>
    <w:p w14:paraId="2F5D84A0" w14:textId="77777777" w:rsidR="00C14B59" w:rsidRPr="006D028D" w:rsidRDefault="00C14B59" w:rsidP="00E43397">
      <w:pPr>
        <w:rPr>
          <w:rFonts w:ascii="Tahoma" w:hAnsi="Tahoma" w:cs="Tahoma"/>
          <w:b/>
          <w:sz w:val="22"/>
          <w:szCs w:val="22"/>
        </w:rPr>
      </w:pPr>
    </w:p>
    <w:p w14:paraId="21B39D18" w14:textId="33DD08E6" w:rsidR="00E43397" w:rsidRPr="006D028D" w:rsidRDefault="00D61BEC" w:rsidP="00E43397">
      <w:pPr>
        <w:pStyle w:val="ListParagraph"/>
        <w:numPr>
          <w:ilvl w:val="0"/>
          <w:numId w:val="36"/>
        </w:numPr>
        <w:rPr>
          <w:rFonts w:ascii="Tahoma" w:hAnsi="Tahoma" w:cs="Tahoma"/>
          <w:sz w:val="22"/>
          <w:szCs w:val="22"/>
        </w:rPr>
      </w:pPr>
      <w:r w:rsidRPr="006D028D">
        <w:rPr>
          <w:rFonts w:ascii="Tahoma" w:hAnsi="Tahoma" w:cs="Tahoma"/>
          <w:sz w:val="22"/>
          <w:szCs w:val="22"/>
        </w:rPr>
        <w:t xml:space="preserve">Undertaking </w:t>
      </w:r>
      <w:r w:rsidR="006A009B" w:rsidRPr="006D028D">
        <w:rPr>
          <w:rFonts w:ascii="Tahoma" w:hAnsi="Tahoma" w:cs="Tahoma"/>
          <w:sz w:val="22"/>
          <w:szCs w:val="22"/>
        </w:rPr>
        <w:t xml:space="preserve">‘Monthly Review’ follow up </w:t>
      </w:r>
      <w:r w:rsidRPr="006D028D">
        <w:rPr>
          <w:rFonts w:ascii="Tahoma" w:hAnsi="Tahoma" w:cs="Tahoma"/>
          <w:sz w:val="22"/>
          <w:szCs w:val="22"/>
        </w:rPr>
        <w:t xml:space="preserve">telephone </w:t>
      </w:r>
      <w:r w:rsidR="006A009B" w:rsidRPr="006D028D">
        <w:rPr>
          <w:rFonts w:ascii="Tahoma" w:hAnsi="Tahoma" w:cs="Tahoma"/>
          <w:sz w:val="22"/>
          <w:szCs w:val="22"/>
        </w:rPr>
        <w:t xml:space="preserve">calls for all service users receiving an Options Session. </w:t>
      </w:r>
    </w:p>
    <w:p w14:paraId="5D10CA1A" w14:textId="627A16EA" w:rsidR="001036C3" w:rsidRPr="006D028D" w:rsidRDefault="001036C3" w:rsidP="00E43397">
      <w:pPr>
        <w:pStyle w:val="ListParagraph"/>
        <w:numPr>
          <w:ilvl w:val="0"/>
          <w:numId w:val="36"/>
        </w:numPr>
        <w:rPr>
          <w:rFonts w:ascii="Tahoma" w:hAnsi="Tahoma" w:cs="Tahoma"/>
          <w:sz w:val="22"/>
          <w:szCs w:val="22"/>
        </w:rPr>
      </w:pPr>
      <w:r w:rsidRPr="006D028D">
        <w:rPr>
          <w:rFonts w:ascii="Tahoma" w:hAnsi="Tahoma" w:cs="Tahoma"/>
          <w:sz w:val="22"/>
          <w:szCs w:val="22"/>
        </w:rPr>
        <w:t xml:space="preserve">Manage booked appointments </w:t>
      </w:r>
      <w:r w:rsidR="00C14B59" w:rsidRPr="006D028D">
        <w:rPr>
          <w:rFonts w:ascii="Tahoma" w:hAnsi="Tahoma" w:cs="Tahoma"/>
          <w:sz w:val="22"/>
          <w:szCs w:val="22"/>
        </w:rPr>
        <w:t>(</w:t>
      </w:r>
      <w:r w:rsidRPr="006D028D">
        <w:rPr>
          <w:rFonts w:ascii="Tahoma" w:hAnsi="Tahoma" w:cs="Tahoma"/>
          <w:sz w:val="22"/>
          <w:szCs w:val="22"/>
        </w:rPr>
        <w:t>via Outlook diary</w:t>
      </w:r>
      <w:r w:rsidR="00C14B59" w:rsidRPr="006D028D">
        <w:rPr>
          <w:rFonts w:ascii="Tahoma" w:hAnsi="Tahoma" w:cs="Tahoma"/>
          <w:sz w:val="22"/>
          <w:szCs w:val="22"/>
        </w:rPr>
        <w:t>)</w:t>
      </w:r>
      <w:r w:rsidRPr="006D028D">
        <w:rPr>
          <w:rFonts w:ascii="Tahoma" w:hAnsi="Tahoma" w:cs="Tahoma"/>
          <w:sz w:val="22"/>
          <w:szCs w:val="22"/>
        </w:rPr>
        <w:t xml:space="preserve"> to ensure follow up contact with service users at an agreed date/time</w:t>
      </w:r>
    </w:p>
    <w:p w14:paraId="40F9FC10" w14:textId="77777777" w:rsidR="00D61BEC" w:rsidRPr="006D028D" w:rsidRDefault="001036C3" w:rsidP="00E43397">
      <w:pPr>
        <w:pStyle w:val="ListParagraph"/>
        <w:numPr>
          <w:ilvl w:val="0"/>
          <w:numId w:val="36"/>
        </w:numPr>
        <w:rPr>
          <w:rFonts w:ascii="Tahoma" w:hAnsi="Tahoma" w:cs="Tahoma"/>
          <w:sz w:val="22"/>
          <w:szCs w:val="22"/>
        </w:rPr>
      </w:pPr>
      <w:r w:rsidRPr="006D028D">
        <w:rPr>
          <w:rFonts w:ascii="Tahoma" w:hAnsi="Tahoma" w:cs="Tahoma"/>
          <w:sz w:val="22"/>
          <w:szCs w:val="22"/>
        </w:rPr>
        <w:t>Recording details of Warwick Edinburgh Mental Health Well Being Scale (WEMWBS) scores, referrals and signposting (</w:t>
      </w:r>
      <w:proofErr w:type="spellStart"/>
      <w:r w:rsidRPr="006D028D">
        <w:rPr>
          <w:rFonts w:ascii="Tahoma" w:hAnsi="Tahoma" w:cs="Tahoma"/>
          <w:sz w:val="22"/>
          <w:szCs w:val="22"/>
        </w:rPr>
        <w:t>inc.</w:t>
      </w:r>
      <w:proofErr w:type="spellEnd"/>
      <w:r w:rsidRPr="006D028D">
        <w:rPr>
          <w:rFonts w:ascii="Tahoma" w:hAnsi="Tahoma" w:cs="Tahoma"/>
          <w:sz w:val="22"/>
          <w:szCs w:val="22"/>
        </w:rPr>
        <w:t xml:space="preserve"> follow up actions) </w:t>
      </w:r>
      <w:r w:rsidR="00D61BEC" w:rsidRPr="006D028D">
        <w:rPr>
          <w:rFonts w:ascii="Tahoma" w:hAnsi="Tahoma" w:cs="Tahoma"/>
          <w:sz w:val="22"/>
          <w:szCs w:val="22"/>
        </w:rPr>
        <w:t>into M</w:t>
      </w:r>
      <w:r w:rsidRPr="006D028D">
        <w:rPr>
          <w:rFonts w:ascii="Tahoma" w:hAnsi="Tahoma" w:cs="Tahoma"/>
          <w:sz w:val="22"/>
          <w:szCs w:val="22"/>
        </w:rPr>
        <w:t xml:space="preserve">ind pod </w:t>
      </w:r>
      <w:r w:rsidR="00D61BEC" w:rsidRPr="006D028D">
        <w:rPr>
          <w:rFonts w:ascii="Tahoma" w:hAnsi="Tahoma" w:cs="Tahoma"/>
          <w:sz w:val="22"/>
          <w:szCs w:val="22"/>
        </w:rPr>
        <w:t xml:space="preserve">data base </w:t>
      </w:r>
      <w:r w:rsidRPr="006D028D">
        <w:rPr>
          <w:rFonts w:ascii="Tahoma" w:hAnsi="Tahoma" w:cs="Tahoma"/>
          <w:sz w:val="22"/>
          <w:szCs w:val="22"/>
        </w:rPr>
        <w:t>and related Information Service spreadsheets.</w:t>
      </w:r>
    </w:p>
    <w:p w14:paraId="48938BE7" w14:textId="3160947D" w:rsidR="00D61BEC" w:rsidRPr="006D028D" w:rsidRDefault="00D61BEC" w:rsidP="00D61BEC">
      <w:pPr>
        <w:pStyle w:val="ListParagraph"/>
        <w:numPr>
          <w:ilvl w:val="0"/>
          <w:numId w:val="36"/>
        </w:numPr>
        <w:rPr>
          <w:rFonts w:ascii="Tahoma" w:hAnsi="Tahoma" w:cs="Tahoma"/>
          <w:sz w:val="22"/>
          <w:szCs w:val="22"/>
        </w:rPr>
      </w:pPr>
      <w:r w:rsidRPr="006D028D">
        <w:rPr>
          <w:rFonts w:ascii="Tahoma" w:hAnsi="Tahoma" w:cs="Tahoma"/>
          <w:sz w:val="22"/>
          <w:szCs w:val="22"/>
        </w:rPr>
        <w:t xml:space="preserve">Support and/or signpost where appropriate individual referrals into WBS interventions and specialist services as outlined in the WBS service specification </w:t>
      </w:r>
    </w:p>
    <w:p w14:paraId="374A7E89" w14:textId="5147BFBD" w:rsidR="001036C3" w:rsidRPr="006D028D" w:rsidRDefault="001036C3" w:rsidP="00D61BEC">
      <w:pPr>
        <w:pStyle w:val="ListParagraph"/>
        <w:rPr>
          <w:rFonts w:ascii="Tahoma" w:hAnsi="Tahoma" w:cs="Tahoma"/>
          <w:sz w:val="22"/>
          <w:szCs w:val="22"/>
        </w:rPr>
      </w:pPr>
      <w:r w:rsidRPr="006D028D">
        <w:rPr>
          <w:rFonts w:ascii="Tahoma" w:hAnsi="Tahoma" w:cs="Tahoma"/>
          <w:sz w:val="22"/>
          <w:szCs w:val="22"/>
        </w:rPr>
        <w:t xml:space="preserve"> </w:t>
      </w:r>
    </w:p>
    <w:p w14:paraId="096564D8" w14:textId="2269F1FA" w:rsidR="00C14B59" w:rsidRPr="006D028D" w:rsidRDefault="00686648" w:rsidP="002C6C13">
      <w:pPr>
        <w:pStyle w:val="ListParagraph"/>
        <w:numPr>
          <w:ilvl w:val="0"/>
          <w:numId w:val="41"/>
        </w:numPr>
        <w:rPr>
          <w:rFonts w:ascii="Tahoma" w:hAnsi="Tahoma" w:cs="Tahoma"/>
          <w:b/>
          <w:sz w:val="22"/>
          <w:szCs w:val="22"/>
        </w:rPr>
      </w:pPr>
      <w:r w:rsidRPr="006D028D">
        <w:rPr>
          <w:rFonts w:ascii="Tahoma" w:hAnsi="Tahoma" w:cs="Tahoma"/>
          <w:b/>
          <w:sz w:val="22"/>
          <w:szCs w:val="22"/>
        </w:rPr>
        <w:t>Data Governance and Monitoring</w:t>
      </w:r>
    </w:p>
    <w:p w14:paraId="18C725A4" w14:textId="11DA6AE5" w:rsidR="00686648" w:rsidRPr="006D028D" w:rsidRDefault="00686648" w:rsidP="00686648">
      <w:pPr>
        <w:rPr>
          <w:rFonts w:ascii="Tahoma" w:hAnsi="Tahoma" w:cs="Tahoma"/>
          <w:b/>
          <w:sz w:val="22"/>
          <w:szCs w:val="22"/>
        </w:rPr>
      </w:pPr>
      <w:r w:rsidRPr="006D028D">
        <w:rPr>
          <w:rFonts w:ascii="Tahoma" w:hAnsi="Tahoma" w:cs="Tahoma"/>
          <w:b/>
          <w:sz w:val="22"/>
          <w:szCs w:val="22"/>
        </w:rPr>
        <w:t xml:space="preserve"> </w:t>
      </w:r>
    </w:p>
    <w:p w14:paraId="5779E493" w14:textId="3DE40143" w:rsidR="00603AF7" w:rsidRPr="006D028D" w:rsidRDefault="00603AF7" w:rsidP="00686648">
      <w:pPr>
        <w:pStyle w:val="ListParagraph"/>
        <w:numPr>
          <w:ilvl w:val="0"/>
          <w:numId w:val="34"/>
        </w:numPr>
        <w:rPr>
          <w:rFonts w:ascii="Tahoma" w:hAnsi="Tahoma" w:cs="Tahoma"/>
          <w:sz w:val="22"/>
          <w:szCs w:val="22"/>
        </w:rPr>
      </w:pPr>
      <w:r w:rsidRPr="006D028D">
        <w:rPr>
          <w:rFonts w:ascii="Tahoma" w:hAnsi="Tahoma" w:cs="Tahoma"/>
          <w:sz w:val="22"/>
          <w:szCs w:val="22"/>
        </w:rPr>
        <w:t xml:space="preserve">Working closely with the Information Service </w:t>
      </w:r>
      <w:r w:rsidR="00D61BEC" w:rsidRPr="006D028D">
        <w:rPr>
          <w:rFonts w:ascii="Tahoma" w:hAnsi="Tahoma" w:cs="Tahoma"/>
          <w:sz w:val="22"/>
          <w:szCs w:val="22"/>
        </w:rPr>
        <w:t xml:space="preserve">team and </w:t>
      </w:r>
      <w:r w:rsidRPr="006D028D">
        <w:rPr>
          <w:rFonts w:ascii="Tahoma" w:hAnsi="Tahoma" w:cs="Tahoma"/>
          <w:sz w:val="22"/>
          <w:szCs w:val="22"/>
        </w:rPr>
        <w:t xml:space="preserve">Service </w:t>
      </w:r>
      <w:r w:rsidR="00D61BEC" w:rsidRPr="006D028D">
        <w:rPr>
          <w:rFonts w:ascii="Tahoma" w:hAnsi="Tahoma" w:cs="Tahoma"/>
          <w:sz w:val="22"/>
          <w:szCs w:val="22"/>
        </w:rPr>
        <w:t xml:space="preserve">Manager </w:t>
      </w:r>
      <w:r w:rsidRPr="006D028D">
        <w:rPr>
          <w:rFonts w:ascii="Tahoma" w:hAnsi="Tahoma" w:cs="Tahoma"/>
          <w:sz w:val="22"/>
          <w:szCs w:val="22"/>
        </w:rPr>
        <w:t xml:space="preserve">to fully capture data for monitoring and reporting purposes. </w:t>
      </w:r>
    </w:p>
    <w:p w14:paraId="7E553E0C" w14:textId="3760AB40" w:rsidR="003345E5" w:rsidRPr="006D028D" w:rsidRDefault="003345E5" w:rsidP="003345E5">
      <w:pPr>
        <w:pStyle w:val="ListParagraph"/>
        <w:numPr>
          <w:ilvl w:val="0"/>
          <w:numId w:val="34"/>
        </w:numPr>
        <w:rPr>
          <w:rFonts w:ascii="Tahoma" w:hAnsi="Tahoma" w:cs="Tahoma"/>
          <w:sz w:val="22"/>
          <w:szCs w:val="22"/>
        </w:rPr>
      </w:pPr>
      <w:r w:rsidRPr="006D028D">
        <w:rPr>
          <w:rFonts w:ascii="Tahoma" w:hAnsi="Tahoma" w:cs="Tahoma"/>
          <w:sz w:val="22"/>
          <w:szCs w:val="22"/>
        </w:rPr>
        <w:t xml:space="preserve">Ensuring adequate systems and structures in place for data governance to deliver </w:t>
      </w:r>
      <w:proofErr w:type="gramStart"/>
      <w:r w:rsidRPr="006D028D">
        <w:rPr>
          <w:rFonts w:ascii="Tahoma" w:hAnsi="Tahoma" w:cs="Tahoma"/>
          <w:sz w:val="22"/>
          <w:szCs w:val="22"/>
        </w:rPr>
        <w:t>requirements’</w:t>
      </w:r>
      <w:proofErr w:type="gramEnd"/>
      <w:r w:rsidRPr="006D028D">
        <w:rPr>
          <w:rFonts w:ascii="Tahoma" w:hAnsi="Tahoma" w:cs="Tahoma"/>
          <w:sz w:val="22"/>
          <w:szCs w:val="22"/>
        </w:rPr>
        <w:t xml:space="preserve"> of the Wellbeing Service contract. </w:t>
      </w:r>
    </w:p>
    <w:p w14:paraId="296A4CF0" w14:textId="5A32CBBA" w:rsidR="00603AF7" w:rsidRPr="006D028D" w:rsidRDefault="00603AF7" w:rsidP="00686648">
      <w:pPr>
        <w:pStyle w:val="ListParagraph"/>
        <w:numPr>
          <w:ilvl w:val="0"/>
          <w:numId w:val="34"/>
        </w:numPr>
        <w:rPr>
          <w:rFonts w:ascii="Tahoma" w:hAnsi="Tahoma" w:cs="Tahoma"/>
          <w:sz w:val="22"/>
          <w:szCs w:val="22"/>
        </w:rPr>
      </w:pPr>
      <w:r w:rsidRPr="006D028D">
        <w:rPr>
          <w:rFonts w:ascii="Tahoma" w:hAnsi="Tahoma" w:cs="Tahoma"/>
          <w:sz w:val="22"/>
          <w:szCs w:val="22"/>
        </w:rPr>
        <w:t xml:space="preserve">Maintaining Information Service databases to ensure quality data governance across the service </w:t>
      </w:r>
    </w:p>
    <w:p w14:paraId="398EFAEB" w14:textId="5C2E1C91" w:rsidR="00603AF7" w:rsidRPr="006D028D" w:rsidRDefault="00603AF7" w:rsidP="00686648">
      <w:pPr>
        <w:pStyle w:val="ListParagraph"/>
        <w:numPr>
          <w:ilvl w:val="0"/>
          <w:numId w:val="34"/>
        </w:numPr>
        <w:rPr>
          <w:rFonts w:ascii="Tahoma" w:hAnsi="Tahoma" w:cs="Tahoma"/>
          <w:sz w:val="22"/>
          <w:szCs w:val="22"/>
        </w:rPr>
      </w:pPr>
      <w:r w:rsidRPr="006D028D">
        <w:rPr>
          <w:rFonts w:ascii="Tahoma" w:hAnsi="Tahoma" w:cs="Tahoma"/>
          <w:sz w:val="22"/>
          <w:szCs w:val="22"/>
        </w:rPr>
        <w:t xml:space="preserve">Producing </w:t>
      </w:r>
      <w:r w:rsidR="00EE0BB3" w:rsidRPr="006D028D">
        <w:rPr>
          <w:rFonts w:ascii="Tahoma" w:hAnsi="Tahoma" w:cs="Tahoma"/>
          <w:sz w:val="22"/>
          <w:szCs w:val="22"/>
        </w:rPr>
        <w:t xml:space="preserve">monthly and </w:t>
      </w:r>
      <w:r w:rsidRPr="006D028D">
        <w:rPr>
          <w:rFonts w:ascii="Tahoma" w:hAnsi="Tahoma" w:cs="Tahoma"/>
          <w:sz w:val="22"/>
          <w:szCs w:val="22"/>
        </w:rPr>
        <w:t xml:space="preserve">quarterly reports to </w:t>
      </w:r>
      <w:r w:rsidR="00EE0BB3" w:rsidRPr="006D028D">
        <w:rPr>
          <w:rFonts w:ascii="Tahoma" w:hAnsi="Tahoma" w:cs="Tahoma"/>
          <w:sz w:val="22"/>
          <w:szCs w:val="22"/>
        </w:rPr>
        <w:t xml:space="preserve">inform </w:t>
      </w:r>
      <w:r w:rsidRPr="006D028D">
        <w:rPr>
          <w:rFonts w:ascii="Tahoma" w:hAnsi="Tahoma" w:cs="Tahoma"/>
          <w:sz w:val="22"/>
          <w:szCs w:val="22"/>
        </w:rPr>
        <w:t>Wellbeing Service target</w:t>
      </w:r>
      <w:r w:rsidR="00EE0BB3" w:rsidRPr="006D028D">
        <w:rPr>
          <w:rFonts w:ascii="Tahoma" w:hAnsi="Tahoma" w:cs="Tahoma"/>
          <w:sz w:val="22"/>
          <w:szCs w:val="22"/>
        </w:rPr>
        <w:t xml:space="preserve">s and outcomes </w:t>
      </w:r>
      <w:r w:rsidRPr="006D028D">
        <w:rPr>
          <w:rFonts w:ascii="Tahoma" w:hAnsi="Tahoma" w:cs="Tahoma"/>
          <w:sz w:val="22"/>
          <w:szCs w:val="22"/>
        </w:rPr>
        <w:t xml:space="preserve">for the Information Service </w:t>
      </w:r>
    </w:p>
    <w:p w14:paraId="732128D9" w14:textId="77777777" w:rsidR="003345E5" w:rsidRPr="006D028D" w:rsidRDefault="003345E5" w:rsidP="00C14B59">
      <w:pPr>
        <w:rPr>
          <w:rFonts w:ascii="Tahoma" w:hAnsi="Tahoma" w:cs="Tahoma"/>
          <w:b/>
          <w:sz w:val="22"/>
          <w:szCs w:val="22"/>
        </w:rPr>
      </w:pPr>
    </w:p>
    <w:p w14:paraId="6AD59B18" w14:textId="3111D470" w:rsidR="00C14B59" w:rsidRPr="006D028D" w:rsidRDefault="00C14B59" w:rsidP="002C6C13">
      <w:pPr>
        <w:pStyle w:val="ListParagraph"/>
        <w:numPr>
          <w:ilvl w:val="0"/>
          <w:numId w:val="41"/>
        </w:numPr>
        <w:rPr>
          <w:rFonts w:ascii="Tahoma" w:hAnsi="Tahoma" w:cs="Tahoma"/>
          <w:b/>
          <w:sz w:val="22"/>
          <w:szCs w:val="22"/>
        </w:rPr>
      </w:pPr>
      <w:r w:rsidRPr="006D028D">
        <w:rPr>
          <w:rFonts w:ascii="Tahoma" w:hAnsi="Tahoma" w:cs="Tahoma"/>
          <w:b/>
          <w:sz w:val="22"/>
          <w:szCs w:val="22"/>
        </w:rPr>
        <w:t xml:space="preserve">Educational Course Programme </w:t>
      </w:r>
    </w:p>
    <w:p w14:paraId="4DCDDCA6" w14:textId="77777777" w:rsidR="006D028D" w:rsidRDefault="006D028D" w:rsidP="006D028D">
      <w:pPr>
        <w:pStyle w:val="ListParagraph"/>
        <w:rPr>
          <w:rFonts w:ascii="Tahoma" w:hAnsi="Tahoma" w:cs="Tahoma"/>
          <w:sz w:val="22"/>
          <w:szCs w:val="22"/>
        </w:rPr>
      </w:pPr>
    </w:p>
    <w:p w14:paraId="1FABD08C" w14:textId="3BAF43EE" w:rsidR="00C14B59" w:rsidRPr="006D028D" w:rsidRDefault="003345E5" w:rsidP="00507E5D">
      <w:pPr>
        <w:pStyle w:val="ListParagraph"/>
        <w:numPr>
          <w:ilvl w:val="0"/>
          <w:numId w:val="34"/>
        </w:numPr>
        <w:rPr>
          <w:rFonts w:ascii="Tahoma" w:hAnsi="Tahoma" w:cs="Tahoma"/>
          <w:sz w:val="22"/>
          <w:szCs w:val="22"/>
        </w:rPr>
      </w:pPr>
      <w:r w:rsidRPr="006D028D">
        <w:rPr>
          <w:rFonts w:ascii="Tahoma" w:hAnsi="Tahoma" w:cs="Tahoma"/>
          <w:sz w:val="22"/>
          <w:szCs w:val="22"/>
        </w:rPr>
        <w:t>Work closely with the Educational Course Co-ordinator to su</w:t>
      </w:r>
      <w:r w:rsidR="00C14B59" w:rsidRPr="006D028D">
        <w:rPr>
          <w:rFonts w:ascii="Tahoma" w:hAnsi="Tahoma" w:cs="Tahoma"/>
          <w:sz w:val="22"/>
          <w:szCs w:val="22"/>
        </w:rPr>
        <w:t xml:space="preserve">pport course bookings, assessments and evaluations. </w:t>
      </w:r>
    </w:p>
    <w:p w14:paraId="5D4CB327" w14:textId="2532F36D" w:rsidR="00C14B59" w:rsidRPr="006D028D" w:rsidRDefault="00C14B59" w:rsidP="00C14B59">
      <w:pPr>
        <w:pStyle w:val="ListParagraph"/>
        <w:numPr>
          <w:ilvl w:val="0"/>
          <w:numId w:val="34"/>
        </w:numPr>
        <w:rPr>
          <w:rFonts w:ascii="Tahoma" w:hAnsi="Tahoma" w:cs="Tahoma"/>
          <w:sz w:val="22"/>
          <w:szCs w:val="22"/>
        </w:rPr>
      </w:pPr>
      <w:r w:rsidRPr="006D028D">
        <w:rPr>
          <w:rFonts w:ascii="Tahoma" w:hAnsi="Tahoma" w:cs="Tahoma"/>
          <w:sz w:val="22"/>
          <w:szCs w:val="22"/>
        </w:rPr>
        <w:t xml:space="preserve">Maintain attendee lists for Educational Programme course participants </w:t>
      </w:r>
    </w:p>
    <w:p w14:paraId="6281CDD6" w14:textId="5F77D55D" w:rsidR="00C14B59" w:rsidRPr="006D028D" w:rsidRDefault="00C14B59" w:rsidP="00C14B59">
      <w:pPr>
        <w:pStyle w:val="ListParagraph"/>
        <w:numPr>
          <w:ilvl w:val="0"/>
          <w:numId w:val="34"/>
        </w:numPr>
        <w:rPr>
          <w:rFonts w:ascii="Tahoma" w:hAnsi="Tahoma" w:cs="Tahoma"/>
          <w:sz w:val="22"/>
          <w:szCs w:val="22"/>
        </w:rPr>
      </w:pPr>
      <w:r w:rsidRPr="006D028D">
        <w:rPr>
          <w:rFonts w:ascii="Tahoma" w:hAnsi="Tahoma" w:cs="Tahoma"/>
          <w:sz w:val="22"/>
          <w:szCs w:val="22"/>
        </w:rPr>
        <w:lastRenderedPageBreak/>
        <w:t xml:space="preserve">Support </w:t>
      </w:r>
      <w:r w:rsidR="003345E5" w:rsidRPr="006D028D">
        <w:rPr>
          <w:rFonts w:ascii="Tahoma" w:hAnsi="Tahoma" w:cs="Tahoma"/>
          <w:sz w:val="22"/>
          <w:szCs w:val="22"/>
        </w:rPr>
        <w:t xml:space="preserve">entry </w:t>
      </w:r>
      <w:r w:rsidRPr="006D028D">
        <w:rPr>
          <w:rFonts w:ascii="Tahoma" w:hAnsi="Tahoma" w:cs="Tahoma"/>
          <w:sz w:val="22"/>
          <w:szCs w:val="22"/>
        </w:rPr>
        <w:t xml:space="preserve">of data </w:t>
      </w:r>
      <w:r w:rsidR="003345E5" w:rsidRPr="006D028D">
        <w:rPr>
          <w:rFonts w:ascii="Tahoma" w:hAnsi="Tahoma" w:cs="Tahoma"/>
          <w:sz w:val="22"/>
          <w:szCs w:val="22"/>
        </w:rPr>
        <w:t xml:space="preserve">from </w:t>
      </w:r>
      <w:r w:rsidRPr="006D028D">
        <w:rPr>
          <w:rFonts w:ascii="Tahoma" w:hAnsi="Tahoma" w:cs="Tahoma"/>
          <w:sz w:val="22"/>
          <w:szCs w:val="22"/>
        </w:rPr>
        <w:t xml:space="preserve">Educational Programme into </w:t>
      </w:r>
      <w:r w:rsidR="003345E5" w:rsidRPr="006D028D">
        <w:rPr>
          <w:rFonts w:ascii="Tahoma" w:hAnsi="Tahoma" w:cs="Tahoma"/>
          <w:sz w:val="22"/>
          <w:szCs w:val="22"/>
        </w:rPr>
        <w:t xml:space="preserve">systems </w:t>
      </w:r>
    </w:p>
    <w:p w14:paraId="28C26F73" w14:textId="77777777" w:rsidR="00C14B59" w:rsidRPr="006D028D" w:rsidRDefault="00C14B59" w:rsidP="00C14B59">
      <w:pPr>
        <w:pStyle w:val="ListParagraph"/>
        <w:numPr>
          <w:ilvl w:val="0"/>
          <w:numId w:val="34"/>
        </w:numPr>
        <w:rPr>
          <w:rFonts w:ascii="Tahoma" w:hAnsi="Tahoma" w:cs="Tahoma"/>
          <w:sz w:val="22"/>
          <w:szCs w:val="22"/>
        </w:rPr>
      </w:pPr>
      <w:r w:rsidRPr="006D028D">
        <w:rPr>
          <w:rFonts w:ascii="Tahoma" w:hAnsi="Tahoma" w:cs="Tahoma"/>
          <w:sz w:val="22"/>
          <w:szCs w:val="22"/>
        </w:rPr>
        <w:t>Processing WEMWEBS scores from educational courses</w:t>
      </w:r>
    </w:p>
    <w:p w14:paraId="463A470C" w14:textId="77777777" w:rsidR="00C14B59" w:rsidRPr="006D028D" w:rsidRDefault="00C14B59" w:rsidP="00C14B59">
      <w:pPr>
        <w:pStyle w:val="ListParagraph"/>
        <w:numPr>
          <w:ilvl w:val="0"/>
          <w:numId w:val="34"/>
        </w:numPr>
        <w:rPr>
          <w:rFonts w:ascii="Tahoma" w:hAnsi="Tahoma" w:cs="Tahoma"/>
          <w:sz w:val="22"/>
          <w:szCs w:val="22"/>
        </w:rPr>
      </w:pPr>
      <w:r w:rsidRPr="006D028D">
        <w:rPr>
          <w:rFonts w:ascii="Tahoma" w:hAnsi="Tahoma" w:cs="Tahoma"/>
          <w:sz w:val="22"/>
          <w:szCs w:val="22"/>
        </w:rPr>
        <w:t>Send confirmation emails where appropriate to course attendees and answer enquiries</w:t>
      </w:r>
    </w:p>
    <w:p w14:paraId="0F626462" w14:textId="77777777" w:rsidR="00C14B59" w:rsidRPr="006D028D" w:rsidRDefault="00C14B59" w:rsidP="00C14B59">
      <w:pPr>
        <w:rPr>
          <w:rFonts w:ascii="Tahoma" w:hAnsi="Tahoma" w:cs="Tahoma"/>
          <w:b/>
          <w:sz w:val="22"/>
          <w:szCs w:val="22"/>
        </w:rPr>
      </w:pPr>
      <w:r w:rsidRPr="006D028D">
        <w:rPr>
          <w:rFonts w:ascii="Tahoma" w:hAnsi="Tahoma" w:cs="Tahoma"/>
          <w:b/>
          <w:sz w:val="22"/>
          <w:szCs w:val="22"/>
        </w:rPr>
        <w:t xml:space="preserve"> </w:t>
      </w:r>
    </w:p>
    <w:p w14:paraId="42B88A44" w14:textId="6D96A850" w:rsidR="00DB68A2" w:rsidRDefault="000E0E3F" w:rsidP="002C6C13">
      <w:pPr>
        <w:pStyle w:val="ListParagraph"/>
        <w:numPr>
          <w:ilvl w:val="0"/>
          <w:numId w:val="41"/>
        </w:numPr>
        <w:rPr>
          <w:rFonts w:ascii="Tahoma" w:hAnsi="Tahoma" w:cs="Tahoma"/>
          <w:b/>
          <w:sz w:val="22"/>
          <w:szCs w:val="22"/>
        </w:rPr>
      </w:pPr>
      <w:r w:rsidRPr="006D028D">
        <w:rPr>
          <w:rFonts w:ascii="Tahoma" w:hAnsi="Tahoma" w:cs="Tahoma"/>
          <w:b/>
          <w:sz w:val="22"/>
          <w:szCs w:val="22"/>
        </w:rPr>
        <w:t xml:space="preserve">Liaison and Development Work </w:t>
      </w:r>
    </w:p>
    <w:p w14:paraId="47C4075D" w14:textId="77777777" w:rsidR="006D028D" w:rsidRPr="006D028D" w:rsidRDefault="006D028D" w:rsidP="006D028D">
      <w:pPr>
        <w:pStyle w:val="ListParagraph"/>
        <w:ind w:left="360"/>
        <w:rPr>
          <w:rFonts w:ascii="Tahoma" w:hAnsi="Tahoma" w:cs="Tahoma"/>
          <w:b/>
          <w:sz w:val="22"/>
          <w:szCs w:val="22"/>
        </w:rPr>
      </w:pPr>
    </w:p>
    <w:p w14:paraId="24E2B149" w14:textId="77777777" w:rsidR="00C14B59" w:rsidRPr="006D028D" w:rsidRDefault="00C14B59" w:rsidP="00C14B59">
      <w:pPr>
        <w:numPr>
          <w:ilvl w:val="0"/>
          <w:numId w:val="2"/>
        </w:numPr>
        <w:rPr>
          <w:rFonts w:ascii="Tahoma" w:hAnsi="Tahoma" w:cs="Tahoma"/>
          <w:sz w:val="22"/>
          <w:szCs w:val="22"/>
        </w:rPr>
      </w:pPr>
      <w:r w:rsidRPr="006D028D">
        <w:rPr>
          <w:rFonts w:ascii="Tahoma" w:hAnsi="Tahoma" w:cs="Tahoma"/>
          <w:sz w:val="22"/>
          <w:szCs w:val="22"/>
        </w:rPr>
        <w:t xml:space="preserve">Revising and Improving staff handbooks, guidelines and processes for the Information Service </w:t>
      </w:r>
    </w:p>
    <w:p w14:paraId="05612E7E" w14:textId="305DB918" w:rsidR="00437F54" w:rsidRPr="006D028D" w:rsidRDefault="00437F54" w:rsidP="00603AF7">
      <w:pPr>
        <w:numPr>
          <w:ilvl w:val="0"/>
          <w:numId w:val="2"/>
        </w:numPr>
        <w:rPr>
          <w:rFonts w:ascii="Tahoma" w:hAnsi="Tahoma" w:cs="Tahoma"/>
          <w:sz w:val="22"/>
          <w:szCs w:val="22"/>
        </w:rPr>
      </w:pPr>
      <w:r w:rsidRPr="006D028D">
        <w:rPr>
          <w:rFonts w:ascii="Tahoma" w:hAnsi="Tahoma" w:cs="Tahoma"/>
          <w:sz w:val="22"/>
          <w:szCs w:val="22"/>
        </w:rPr>
        <w:t xml:space="preserve">To engage with key </w:t>
      </w:r>
      <w:r w:rsidR="00C14B59" w:rsidRPr="006D028D">
        <w:rPr>
          <w:rFonts w:ascii="Tahoma" w:hAnsi="Tahoma" w:cs="Tahoma"/>
          <w:sz w:val="22"/>
          <w:szCs w:val="22"/>
        </w:rPr>
        <w:t xml:space="preserve">partners, </w:t>
      </w:r>
      <w:r w:rsidRPr="006D028D">
        <w:rPr>
          <w:rFonts w:ascii="Tahoma" w:hAnsi="Tahoma" w:cs="Tahoma"/>
          <w:sz w:val="22"/>
          <w:szCs w:val="22"/>
        </w:rPr>
        <w:t xml:space="preserve">stakeholders </w:t>
      </w:r>
      <w:r w:rsidR="00C14B59" w:rsidRPr="006D028D">
        <w:rPr>
          <w:rFonts w:ascii="Tahoma" w:hAnsi="Tahoma" w:cs="Tahoma"/>
          <w:sz w:val="22"/>
          <w:szCs w:val="22"/>
        </w:rPr>
        <w:t xml:space="preserve">and other agencies </w:t>
      </w:r>
      <w:r w:rsidRPr="006D028D">
        <w:rPr>
          <w:rFonts w:ascii="Tahoma" w:hAnsi="Tahoma" w:cs="Tahoma"/>
          <w:sz w:val="22"/>
          <w:szCs w:val="22"/>
        </w:rPr>
        <w:t xml:space="preserve">to promote </w:t>
      </w:r>
      <w:r w:rsidR="00C14B59" w:rsidRPr="006D028D">
        <w:rPr>
          <w:rFonts w:ascii="Tahoma" w:hAnsi="Tahoma" w:cs="Tahoma"/>
          <w:sz w:val="22"/>
          <w:szCs w:val="22"/>
        </w:rPr>
        <w:t xml:space="preserve">and develop </w:t>
      </w:r>
      <w:r w:rsidRPr="006D028D">
        <w:rPr>
          <w:rFonts w:ascii="Tahoma" w:hAnsi="Tahoma" w:cs="Tahoma"/>
          <w:sz w:val="22"/>
          <w:szCs w:val="22"/>
        </w:rPr>
        <w:t>Oxfordshire Mind’s Wellbeing Service (i.e. Talking Space</w:t>
      </w:r>
      <w:r w:rsidR="00C14B59" w:rsidRPr="006D028D">
        <w:rPr>
          <w:rFonts w:ascii="Tahoma" w:hAnsi="Tahoma" w:cs="Tahoma"/>
          <w:sz w:val="22"/>
          <w:szCs w:val="22"/>
        </w:rPr>
        <w:t xml:space="preserve"> Plus</w:t>
      </w:r>
      <w:r w:rsidRPr="006D028D">
        <w:rPr>
          <w:rFonts w:ascii="Tahoma" w:hAnsi="Tahoma" w:cs="Tahoma"/>
          <w:sz w:val="22"/>
          <w:szCs w:val="22"/>
        </w:rPr>
        <w:t xml:space="preserve">, GPs, </w:t>
      </w:r>
      <w:r w:rsidR="00C14B59" w:rsidRPr="006D028D">
        <w:rPr>
          <w:rFonts w:ascii="Tahoma" w:hAnsi="Tahoma" w:cs="Tahoma"/>
          <w:sz w:val="22"/>
          <w:szCs w:val="22"/>
        </w:rPr>
        <w:t>Oxford Mental Health P</w:t>
      </w:r>
      <w:r w:rsidRPr="006D028D">
        <w:rPr>
          <w:rFonts w:ascii="Tahoma" w:hAnsi="Tahoma" w:cs="Tahoma"/>
          <w:sz w:val="22"/>
          <w:szCs w:val="22"/>
        </w:rPr>
        <w:t xml:space="preserve">artnership, </w:t>
      </w:r>
      <w:r w:rsidR="00C14B59" w:rsidRPr="006D028D">
        <w:rPr>
          <w:rFonts w:ascii="Tahoma" w:hAnsi="Tahoma" w:cs="Tahoma"/>
          <w:sz w:val="22"/>
          <w:szCs w:val="22"/>
        </w:rPr>
        <w:t xml:space="preserve">Adult Mental Health Teams, </w:t>
      </w:r>
      <w:r w:rsidRPr="006D028D">
        <w:rPr>
          <w:rFonts w:ascii="Tahoma" w:hAnsi="Tahoma" w:cs="Tahoma"/>
          <w:sz w:val="22"/>
          <w:szCs w:val="22"/>
        </w:rPr>
        <w:t xml:space="preserve">Health </w:t>
      </w:r>
      <w:proofErr w:type="gramStart"/>
      <w:r w:rsidRPr="006D028D">
        <w:rPr>
          <w:rFonts w:ascii="Tahoma" w:hAnsi="Tahoma" w:cs="Tahoma"/>
          <w:sz w:val="22"/>
          <w:szCs w:val="22"/>
        </w:rPr>
        <w:t>sub groups</w:t>
      </w:r>
      <w:proofErr w:type="gramEnd"/>
      <w:r w:rsidRPr="006D028D">
        <w:rPr>
          <w:rFonts w:ascii="Tahoma" w:hAnsi="Tahoma" w:cs="Tahoma"/>
          <w:sz w:val="22"/>
          <w:szCs w:val="22"/>
        </w:rPr>
        <w:t xml:space="preserve"> of City Council Community Partnerships, Social Prescribing initiatives i.e. Bury Knowle, Rosehill, Banbury etc.)</w:t>
      </w:r>
    </w:p>
    <w:p w14:paraId="14C9592D" w14:textId="468512A0" w:rsidR="000E0E3F" w:rsidRPr="006D028D" w:rsidRDefault="000E0E3F" w:rsidP="00603AF7">
      <w:pPr>
        <w:numPr>
          <w:ilvl w:val="0"/>
          <w:numId w:val="2"/>
        </w:numPr>
        <w:rPr>
          <w:rFonts w:ascii="Tahoma" w:hAnsi="Tahoma" w:cs="Tahoma"/>
          <w:sz w:val="22"/>
          <w:szCs w:val="22"/>
        </w:rPr>
      </w:pPr>
      <w:r w:rsidRPr="006D028D">
        <w:rPr>
          <w:rFonts w:ascii="Tahoma" w:hAnsi="Tahoma" w:cs="Tahoma"/>
          <w:sz w:val="22"/>
          <w:szCs w:val="22"/>
        </w:rPr>
        <w:t>W</w:t>
      </w:r>
      <w:r w:rsidR="005A2400" w:rsidRPr="006D028D">
        <w:rPr>
          <w:rFonts w:ascii="Tahoma" w:hAnsi="Tahoma" w:cs="Tahoma"/>
          <w:sz w:val="22"/>
          <w:szCs w:val="22"/>
        </w:rPr>
        <w:t xml:space="preserve">ork closely with the </w:t>
      </w:r>
      <w:r w:rsidR="005C6ECC" w:rsidRPr="006D028D">
        <w:rPr>
          <w:rFonts w:ascii="Tahoma" w:hAnsi="Tahoma" w:cs="Tahoma"/>
          <w:sz w:val="22"/>
          <w:szCs w:val="22"/>
        </w:rPr>
        <w:t>Information S</w:t>
      </w:r>
      <w:r w:rsidR="00832A87" w:rsidRPr="006D028D">
        <w:rPr>
          <w:rFonts w:ascii="Tahoma" w:hAnsi="Tahoma" w:cs="Tahoma"/>
          <w:sz w:val="22"/>
          <w:szCs w:val="22"/>
        </w:rPr>
        <w:t xml:space="preserve">ervice, </w:t>
      </w:r>
      <w:r w:rsidR="005C6ECC" w:rsidRPr="006D028D">
        <w:rPr>
          <w:rFonts w:ascii="Tahoma" w:hAnsi="Tahoma" w:cs="Tahoma"/>
          <w:sz w:val="22"/>
          <w:szCs w:val="22"/>
        </w:rPr>
        <w:t>Education and C</w:t>
      </w:r>
      <w:r w:rsidRPr="006D028D">
        <w:rPr>
          <w:rFonts w:ascii="Tahoma" w:hAnsi="Tahoma" w:cs="Tahoma"/>
          <w:sz w:val="22"/>
          <w:szCs w:val="22"/>
        </w:rPr>
        <w:t>oping</w:t>
      </w:r>
      <w:r w:rsidR="005C6ECC" w:rsidRPr="006D028D">
        <w:rPr>
          <w:rFonts w:ascii="Tahoma" w:hAnsi="Tahoma" w:cs="Tahoma"/>
          <w:sz w:val="22"/>
          <w:szCs w:val="22"/>
        </w:rPr>
        <w:t>-skills Course P</w:t>
      </w:r>
      <w:r w:rsidRPr="006D028D">
        <w:rPr>
          <w:rFonts w:ascii="Tahoma" w:hAnsi="Tahoma" w:cs="Tahoma"/>
          <w:sz w:val="22"/>
          <w:szCs w:val="22"/>
        </w:rPr>
        <w:t xml:space="preserve">rogramme and Peer Support and Volunteer </w:t>
      </w:r>
      <w:r w:rsidR="005C6ECC" w:rsidRPr="006D028D">
        <w:rPr>
          <w:rFonts w:ascii="Tahoma" w:hAnsi="Tahoma" w:cs="Tahoma"/>
          <w:sz w:val="22"/>
          <w:szCs w:val="22"/>
        </w:rPr>
        <w:t xml:space="preserve">Programme </w:t>
      </w:r>
      <w:r w:rsidRPr="006D028D">
        <w:rPr>
          <w:rFonts w:ascii="Tahoma" w:hAnsi="Tahoma" w:cs="Tahoma"/>
          <w:sz w:val="22"/>
          <w:szCs w:val="22"/>
        </w:rPr>
        <w:t>to ensure an integrated and coordinated approach to service delivery and part of wider service developments, innovation and improvements</w:t>
      </w:r>
    </w:p>
    <w:p w14:paraId="36DEA116" w14:textId="77777777" w:rsidR="00326D28" w:rsidRPr="006D028D" w:rsidRDefault="00326D28" w:rsidP="00E93919">
      <w:pPr>
        <w:rPr>
          <w:rFonts w:ascii="Tahoma" w:hAnsi="Tahoma" w:cs="Tahoma"/>
          <w:sz w:val="22"/>
          <w:szCs w:val="22"/>
        </w:rPr>
      </w:pPr>
    </w:p>
    <w:p w14:paraId="17018060" w14:textId="77777777" w:rsidR="00986062" w:rsidRPr="006D028D" w:rsidRDefault="00986062" w:rsidP="00986062">
      <w:pPr>
        <w:tabs>
          <w:tab w:val="left" w:pos="2460"/>
          <w:tab w:val="center" w:pos="5102"/>
        </w:tabs>
        <w:rPr>
          <w:rFonts w:ascii="Tahoma" w:hAnsi="Tahoma" w:cs="Tahoma"/>
          <w:b/>
          <w:sz w:val="22"/>
          <w:szCs w:val="22"/>
        </w:rPr>
      </w:pPr>
      <w:r w:rsidRPr="006D028D">
        <w:rPr>
          <w:rFonts w:ascii="Tahoma" w:hAnsi="Tahoma" w:cs="Tahoma"/>
          <w:b/>
          <w:sz w:val="22"/>
          <w:szCs w:val="22"/>
        </w:rPr>
        <w:t>Quality</w:t>
      </w:r>
    </w:p>
    <w:p w14:paraId="1C42260B" w14:textId="77777777" w:rsidR="000978A6" w:rsidRPr="006D028D" w:rsidRDefault="000978A6" w:rsidP="000978A6">
      <w:pPr>
        <w:pStyle w:val="ListParagraph"/>
        <w:numPr>
          <w:ilvl w:val="0"/>
          <w:numId w:val="37"/>
        </w:numPr>
        <w:rPr>
          <w:rFonts w:ascii="Tahoma" w:hAnsi="Tahoma" w:cs="Tahoma"/>
          <w:b/>
          <w:bCs/>
          <w:sz w:val="22"/>
          <w:szCs w:val="22"/>
        </w:rPr>
      </w:pPr>
      <w:r w:rsidRPr="006D028D">
        <w:rPr>
          <w:rFonts w:ascii="Tahoma" w:hAnsi="Tahoma" w:cs="Tahoma"/>
          <w:sz w:val="22"/>
          <w:szCs w:val="22"/>
        </w:rPr>
        <w:t>Supporting quality data governance across the service</w:t>
      </w:r>
    </w:p>
    <w:p w14:paraId="17018067" w14:textId="7E6364C4" w:rsidR="00956334" w:rsidRPr="006D028D" w:rsidRDefault="00CE2AEF" w:rsidP="000978A6">
      <w:pPr>
        <w:numPr>
          <w:ilvl w:val="0"/>
          <w:numId w:val="2"/>
        </w:numPr>
        <w:rPr>
          <w:rFonts w:ascii="Tahoma" w:hAnsi="Tahoma" w:cs="Tahoma"/>
          <w:sz w:val="22"/>
          <w:szCs w:val="22"/>
        </w:rPr>
      </w:pPr>
      <w:r w:rsidRPr="006D028D">
        <w:rPr>
          <w:rFonts w:ascii="Tahoma" w:hAnsi="Tahoma" w:cs="Tahoma"/>
          <w:sz w:val="22"/>
          <w:szCs w:val="22"/>
        </w:rPr>
        <w:t>Ensure f</w:t>
      </w:r>
      <w:r w:rsidR="00956334" w:rsidRPr="006D028D">
        <w:rPr>
          <w:rFonts w:ascii="Tahoma" w:hAnsi="Tahoma" w:cs="Tahoma"/>
          <w:sz w:val="22"/>
          <w:szCs w:val="22"/>
        </w:rPr>
        <w:t>inancial, reporting and administrative deadlines are met</w:t>
      </w:r>
    </w:p>
    <w:p w14:paraId="17018068" w14:textId="0F985DD7" w:rsidR="00956334" w:rsidRPr="006D028D" w:rsidRDefault="00CE2AEF" w:rsidP="00956334">
      <w:pPr>
        <w:numPr>
          <w:ilvl w:val="0"/>
          <w:numId w:val="2"/>
        </w:numPr>
        <w:rPr>
          <w:rFonts w:ascii="Tahoma" w:hAnsi="Tahoma" w:cs="Tahoma"/>
          <w:sz w:val="22"/>
          <w:szCs w:val="22"/>
        </w:rPr>
      </w:pPr>
      <w:r w:rsidRPr="006D028D">
        <w:rPr>
          <w:rFonts w:ascii="Tahoma" w:hAnsi="Tahoma" w:cs="Tahoma"/>
          <w:sz w:val="22"/>
          <w:szCs w:val="22"/>
        </w:rPr>
        <w:t>Ensure e</w:t>
      </w:r>
      <w:r w:rsidR="00956334" w:rsidRPr="006D028D">
        <w:rPr>
          <w:rFonts w:ascii="Tahoma" w:hAnsi="Tahoma" w:cs="Tahoma"/>
          <w:sz w:val="22"/>
          <w:szCs w:val="22"/>
        </w:rPr>
        <w:t>ffective liaison with partner agencies and stakeholders</w:t>
      </w:r>
    </w:p>
    <w:p w14:paraId="17018069" w14:textId="632ED2EC" w:rsidR="00956334" w:rsidRPr="006D028D" w:rsidRDefault="00CE2AEF" w:rsidP="00956334">
      <w:pPr>
        <w:numPr>
          <w:ilvl w:val="0"/>
          <w:numId w:val="2"/>
        </w:numPr>
        <w:rPr>
          <w:rFonts w:ascii="Tahoma" w:hAnsi="Tahoma" w:cs="Tahoma"/>
          <w:sz w:val="22"/>
          <w:szCs w:val="22"/>
        </w:rPr>
      </w:pPr>
      <w:r w:rsidRPr="006D028D">
        <w:rPr>
          <w:rFonts w:ascii="Tahoma" w:hAnsi="Tahoma" w:cs="Tahoma"/>
          <w:sz w:val="22"/>
          <w:szCs w:val="22"/>
        </w:rPr>
        <w:t xml:space="preserve">Ensure </w:t>
      </w:r>
      <w:r w:rsidR="00956334" w:rsidRPr="006D028D">
        <w:rPr>
          <w:rFonts w:ascii="Tahoma" w:hAnsi="Tahoma" w:cs="Tahoma"/>
          <w:sz w:val="22"/>
          <w:szCs w:val="22"/>
        </w:rPr>
        <w:t xml:space="preserve">data collection, recording and systems for service monitoring and evaluation </w:t>
      </w:r>
      <w:r w:rsidRPr="006D028D">
        <w:rPr>
          <w:rFonts w:ascii="Tahoma" w:hAnsi="Tahoma" w:cs="Tahoma"/>
          <w:sz w:val="22"/>
          <w:szCs w:val="22"/>
        </w:rPr>
        <w:t>are in place</w:t>
      </w:r>
    </w:p>
    <w:p w14:paraId="1701806C" w14:textId="77777777" w:rsidR="00956334" w:rsidRPr="006D028D" w:rsidRDefault="00956334" w:rsidP="00956334">
      <w:pPr>
        <w:rPr>
          <w:rFonts w:ascii="Tahoma" w:hAnsi="Tahoma" w:cs="Tahoma"/>
          <w:sz w:val="22"/>
          <w:szCs w:val="22"/>
        </w:rPr>
      </w:pPr>
    </w:p>
    <w:p w14:paraId="44E1F2E3" w14:textId="77777777" w:rsidR="002C6C13" w:rsidRPr="006D028D" w:rsidRDefault="002C6C13" w:rsidP="002C6C13">
      <w:pPr>
        <w:spacing w:after="60" w:line="259" w:lineRule="auto"/>
        <w:rPr>
          <w:rFonts w:ascii="Tahoma" w:hAnsi="Tahoma" w:cs="Tahoma"/>
          <w:b/>
          <w:sz w:val="22"/>
          <w:szCs w:val="22"/>
        </w:rPr>
      </w:pPr>
      <w:r w:rsidRPr="006D028D">
        <w:rPr>
          <w:rFonts w:ascii="Tahoma" w:hAnsi="Tahoma" w:cs="Tahoma"/>
          <w:b/>
          <w:sz w:val="22"/>
          <w:szCs w:val="22"/>
        </w:rPr>
        <w:t>Supervision, training, meetings and support</w:t>
      </w:r>
    </w:p>
    <w:p w14:paraId="2B2FB74C" w14:textId="77777777" w:rsidR="002C6C13" w:rsidRPr="006D028D" w:rsidRDefault="002C6C13" w:rsidP="002C6C13">
      <w:pPr>
        <w:pStyle w:val="ListParagraph"/>
        <w:numPr>
          <w:ilvl w:val="0"/>
          <w:numId w:val="38"/>
        </w:numPr>
        <w:spacing w:after="60" w:line="259" w:lineRule="auto"/>
        <w:rPr>
          <w:rFonts w:ascii="Tahoma" w:hAnsi="Tahoma" w:cs="Tahoma"/>
          <w:sz w:val="22"/>
          <w:szCs w:val="22"/>
        </w:rPr>
      </w:pPr>
      <w:r w:rsidRPr="006D028D">
        <w:rPr>
          <w:rFonts w:ascii="Tahoma" w:hAnsi="Tahoma" w:cs="Tahoma"/>
          <w:sz w:val="22"/>
          <w:szCs w:val="22"/>
        </w:rPr>
        <w:t>Ensure staff training is kept up to date.</w:t>
      </w:r>
    </w:p>
    <w:p w14:paraId="6097A75D" w14:textId="77777777" w:rsidR="002C6C13" w:rsidRPr="006D028D" w:rsidRDefault="002C6C13" w:rsidP="002C6C13">
      <w:pPr>
        <w:pStyle w:val="ListParagraph"/>
        <w:numPr>
          <w:ilvl w:val="0"/>
          <w:numId w:val="38"/>
        </w:numPr>
        <w:spacing w:after="60" w:line="259" w:lineRule="auto"/>
        <w:rPr>
          <w:rFonts w:ascii="Tahoma" w:hAnsi="Tahoma" w:cs="Tahoma"/>
          <w:sz w:val="22"/>
          <w:szCs w:val="22"/>
        </w:rPr>
      </w:pPr>
      <w:r w:rsidRPr="006D028D">
        <w:rPr>
          <w:rFonts w:ascii="Tahoma" w:hAnsi="Tahoma" w:cs="Tahoma"/>
          <w:sz w:val="22"/>
          <w:szCs w:val="22"/>
        </w:rPr>
        <w:t>Attend regular supervision and participate in annual appraisals.</w:t>
      </w:r>
    </w:p>
    <w:p w14:paraId="34FC82F0" w14:textId="77777777" w:rsidR="002C6C13" w:rsidRPr="006D028D" w:rsidRDefault="002C6C13" w:rsidP="002C6C13">
      <w:pPr>
        <w:pStyle w:val="ListParagraph"/>
        <w:numPr>
          <w:ilvl w:val="0"/>
          <w:numId w:val="38"/>
        </w:numPr>
        <w:spacing w:after="60" w:line="259" w:lineRule="auto"/>
        <w:rPr>
          <w:rFonts w:ascii="Tahoma" w:hAnsi="Tahoma" w:cs="Tahoma"/>
          <w:sz w:val="22"/>
          <w:szCs w:val="22"/>
        </w:rPr>
      </w:pPr>
      <w:r w:rsidRPr="006D028D">
        <w:rPr>
          <w:rFonts w:ascii="Tahoma" w:hAnsi="Tahoma" w:cs="Tahoma"/>
          <w:sz w:val="22"/>
          <w:szCs w:val="22"/>
        </w:rPr>
        <w:t>Attend training as appropriate.</w:t>
      </w:r>
    </w:p>
    <w:p w14:paraId="5637F718" w14:textId="77777777" w:rsidR="002C6C13" w:rsidRPr="006D028D" w:rsidRDefault="002C6C13" w:rsidP="002C6C13">
      <w:pPr>
        <w:pStyle w:val="ListParagraph"/>
        <w:numPr>
          <w:ilvl w:val="0"/>
          <w:numId w:val="38"/>
        </w:numPr>
        <w:spacing w:after="60" w:line="259" w:lineRule="auto"/>
        <w:rPr>
          <w:rFonts w:ascii="Tahoma" w:hAnsi="Tahoma" w:cs="Tahoma"/>
          <w:sz w:val="22"/>
          <w:szCs w:val="22"/>
        </w:rPr>
      </w:pPr>
      <w:r w:rsidRPr="006D028D">
        <w:rPr>
          <w:rFonts w:ascii="Tahoma" w:hAnsi="Tahoma" w:cs="Tahoma"/>
          <w:sz w:val="22"/>
          <w:szCs w:val="22"/>
        </w:rPr>
        <w:t>Be proactive in reviewing and evaluating personal performance and identifying areas for improvement and development.</w:t>
      </w:r>
    </w:p>
    <w:p w14:paraId="3C0F3F9E" w14:textId="77777777" w:rsidR="002C6C13" w:rsidRPr="006D028D" w:rsidRDefault="002C6C13" w:rsidP="002C6C13">
      <w:pPr>
        <w:pStyle w:val="ListParagraph"/>
        <w:numPr>
          <w:ilvl w:val="0"/>
          <w:numId w:val="38"/>
        </w:numPr>
        <w:spacing w:after="60" w:line="259" w:lineRule="auto"/>
        <w:rPr>
          <w:rFonts w:ascii="Tahoma" w:hAnsi="Tahoma" w:cs="Tahoma"/>
          <w:sz w:val="22"/>
          <w:szCs w:val="22"/>
        </w:rPr>
      </w:pPr>
      <w:r w:rsidRPr="006D028D">
        <w:rPr>
          <w:rFonts w:ascii="Tahoma" w:hAnsi="Tahoma" w:cs="Tahoma"/>
          <w:sz w:val="22"/>
          <w:szCs w:val="22"/>
        </w:rPr>
        <w:t>Attend and participate in team meetings and other meetings as required.</w:t>
      </w:r>
    </w:p>
    <w:p w14:paraId="30085974" w14:textId="77777777" w:rsidR="002C6C13" w:rsidRPr="006D028D" w:rsidRDefault="002C6C13" w:rsidP="002C6C13">
      <w:pPr>
        <w:spacing w:after="60" w:line="259" w:lineRule="auto"/>
        <w:rPr>
          <w:rFonts w:ascii="Tahoma" w:hAnsi="Tahoma" w:cs="Tahoma"/>
          <w:sz w:val="22"/>
          <w:szCs w:val="22"/>
        </w:rPr>
      </w:pPr>
    </w:p>
    <w:p w14:paraId="4B5C94CD" w14:textId="77777777" w:rsidR="002C6C13" w:rsidRPr="006D028D" w:rsidRDefault="002C6C13" w:rsidP="002C6C13">
      <w:pPr>
        <w:spacing w:after="60" w:line="259" w:lineRule="auto"/>
        <w:rPr>
          <w:rFonts w:ascii="Tahoma" w:hAnsi="Tahoma" w:cs="Tahoma"/>
          <w:b/>
          <w:sz w:val="22"/>
          <w:szCs w:val="22"/>
        </w:rPr>
      </w:pPr>
      <w:r w:rsidRPr="006D028D">
        <w:rPr>
          <w:rFonts w:ascii="Tahoma" w:hAnsi="Tahoma" w:cs="Tahoma"/>
          <w:b/>
          <w:sz w:val="22"/>
          <w:szCs w:val="22"/>
        </w:rPr>
        <w:t>General</w:t>
      </w:r>
    </w:p>
    <w:p w14:paraId="39C55843" w14:textId="77777777" w:rsidR="002C6C13" w:rsidRPr="006D028D" w:rsidRDefault="002C6C13" w:rsidP="002C6C13">
      <w:pPr>
        <w:pStyle w:val="ListParagraph"/>
        <w:numPr>
          <w:ilvl w:val="0"/>
          <w:numId w:val="42"/>
        </w:numPr>
        <w:spacing w:after="60" w:line="259" w:lineRule="auto"/>
        <w:rPr>
          <w:rFonts w:ascii="Tahoma" w:hAnsi="Tahoma" w:cs="Tahoma"/>
          <w:sz w:val="22"/>
          <w:szCs w:val="22"/>
        </w:rPr>
      </w:pPr>
      <w:proofErr w:type="gramStart"/>
      <w:r w:rsidRPr="006D028D">
        <w:rPr>
          <w:rFonts w:ascii="Tahoma" w:hAnsi="Tahoma" w:cs="Tahoma"/>
          <w:sz w:val="22"/>
          <w:szCs w:val="22"/>
        </w:rPr>
        <w:t>Adhere to Oxfordshire Mind Policies and Procedures at all times</w:t>
      </w:r>
      <w:proofErr w:type="gramEnd"/>
      <w:r w:rsidRPr="006D028D">
        <w:rPr>
          <w:rFonts w:ascii="Tahoma" w:hAnsi="Tahoma" w:cs="Tahoma"/>
          <w:sz w:val="22"/>
          <w:szCs w:val="22"/>
        </w:rPr>
        <w:t>.</w:t>
      </w:r>
    </w:p>
    <w:p w14:paraId="62D7C95F" w14:textId="77777777" w:rsidR="002C6C13" w:rsidRPr="006D028D" w:rsidRDefault="002C6C13" w:rsidP="002C6C13">
      <w:pPr>
        <w:pStyle w:val="ListParagraph"/>
        <w:numPr>
          <w:ilvl w:val="0"/>
          <w:numId w:val="42"/>
        </w:numPr>
        <w:spacing w:after="60" w:line="259" w:lineRule="auto"/>
        <w:rPr>
          <w:rFonts w:ascii="Tahoma" w:hAnsi="Tahoma" w:cs="Tahoma"/>
          <w:sz w:val="22"/>
          <w:szCs w:val="22"/>
        </w:rPr>
      </w:pPr>
      <w:r w:rsidRPr="006D028D">
        <w:rPr>
          <w:rFonts w:ascii="Tahoma" w:hAnsi="Tahoma" w:cs="Tahoma"/>
          <w:sz w:val="22"/>
          <w:szCs w:val="22"/>
        </w:rPr>
        <w:t>Occasional evening and weekend work will be required.</w:t>
      </w:r>
    </w:p>
    <w:p w14:paraId="0B5522D9" w14:textId="77777777" w:rsidR="002C6C13" w:rsidRPr="006D028D" w:rsidRDefault="002C6C13" w:rsidP="002C6C13">
      <w:pPr>
        <w:pStyle w:val="ListParagraph"/>
        <w:numPr>
          <w:ilvl w:val="0"/>
          <w:numId w:val="42"/>
        </w:numPr>
        <w:spacing w:after="60" w:line="259" w:lineRule="auto"/>
        <w:rPr>
          <w:rFonts w:ascii="Tahoma" w:hAnsi="Tahoma" w:cs="Tahoma"/>
          <w:sz w:val="22"/>
          <w:szCs w:val="22"/>
        </w:rPr>
      </w:pPr>
      <w:r w:rsidRPr="006D028D">
        <w:rPr>
          <w:rFonts w:ascii="Tahoma" w:hAnsi="Tahoma" w:cs="Tahoma"/>
          <w:sz w:val="22"/>
          <w:szCs w:val="22"/>
        </w:rPr>
        <w:t>Cover for other members of the team as necessary.</w:t>
      </w:r>
    </w:p>
    <w:p w14:paraId="5C26906F" w14:textId="77777777" w:rsidR="002C6C13" w:rsidRPr="006D028D" w:rsidRDefault="002C6C13" w:rsidP="002C6C13">
      <w:pPr>
        <w:spacing w:after="60" w:line="259" w:lineRule="auto"/>
        <w:ind w:firstLine="720"/>
        <w:rPr>
          <w:rFonts w:ascii="Tahoma" w:hAnsi="Tahoma" w:cs="Tahoma"/>
          <w:sz w:val="22"/>
          <w:szCs w:val="22"/>
        </w:rPr>
      </w:pPr>
    </w:p>
    <w:p w14:paraId="4E7FD59B" w14:textId="77777777" w:rsidR="002C6C13" w:rsidRPr="006D028D" w:rsidRDefault="002C6C13" w:rsidP="002C6C13">
      <w:pPr>
        <w:spacing w:after="60" w:line="259" w:lineRule="auto"/>
        <w:rPr>
          <w:rFonts w:ascii="Tahoma" w:hAnsi="Tahoma" w:cs="Tahoma"/>
          <w:sz w:val="22"/>
          <w:szCs w:val="22"/>
        </w:rPr>
      </w:pPr>
      <w:r w:rsidRPr="006D028D">
        <w:rPr>
          <w:rFonts w:ascii="Tahoma" w:hAnsi="Tahoma" w:cs="Tahoma"/>
          <w:sz w:val="22"/>
          <w:szCs w:val="22"/>
        </w:rPr>
        <w:t xml:space="preserve">This job description covers the current range of duties and will be reviewed from time to time.  It is Oxfordshire Mind’s aim to reach agreement on changes, but if agreement is not possible, Oxfordshire Mind reserves the right to change this job description. </w:t>
      </w:r>
    </w:p>
    <w:p w14:paraId="1701807F" w14:textId="31C74655" w:rsidR="008C0EDC" w:rsidRPr="006D028D" w:rsidRDefault="00E00BC0" w:rsidP="00693AD5">
      <w:pPr>
        <w:pStyle w:val="ListParagraph"/>
        <w:numPr>
          <w:ilvl w:val="0"/>
          <w:numId w:val="9"/>
        </w:numPr>
        <w:spacing w:after="160" w:line="259" w:lineRule="auto"/>
        <w:rPr>
          <w:rFonts w:ascii="Tahoma" w:hAnsi="Tahoma" w:cs="Tahoma"/>
          <w:sz w:val="22"/>
          <w:szCs w:val="22"/>
        </w:rPr>
      </w:pPr>
      <w:r w:rsidRPr="006D028D">
        <w:rPr>
          <w:rFonts w:ascii="Tahoma" w:hAnsi="Tahoma" w:cs="Tahoma"/>
          <w:sz w:val="22"/>
          <w:szCs w:val="22"/>
        </w:rPr>
        <w:br w:type="page"/>
      </w:r>
    </w:p>
    <w:p w14:paraId="17018080" w14:textId="77777777" w:rsidR="0091506A" w:rsidRPr="006D028D" w:rsidRDefault="0091506A" w:rsidP="0091506A">
      <w:pPr>
        <w:jc w:val="center"/>
        <w:rPr>
          <w:rFonts w:ascii="Tahoma" w:hAnsi="Tahoma" w:cs="Tahoma"/>
          <w:b/>
          <w:sz w:val="22"/>
          <w:szCs w:val="22"/>
        </w:rPr>
      </w:pPr>
      <w:r w:rsidRPr="006D028D">
        <w:rPr>
          <w:rFonts w:ascii="Tahoma" w:hAnsi="Tahoma" w:cs="Tahoma"/>
          <w:b/>
          <w:sz w:val="22"/>
          <w:szCs w:val="22"/>
        </w:rPr>
        <w:lastRenderedPageBreak/>
        <w:t>PERSONAL SPECIFICATION / SELECTION CRITERIA</w:t>
      </w:r>
    </w:p>
    <w:p w14:paraId="17018081" w14:textId="77777777" w:rsidR="0091506A" w:rsidRPr="006D028D" w:rsidRDefault="0091506A" w:rsidP="0091506A">
      <w:pPr>
        <w:jc w:val="center"/>
        <w:rPr>
          <w:rFonts w:ascii="Tahoma" w:hAnsi="Tahoma" w:cs="Tahoma"/>
          <w:b/>
          <w:sz w:val="22"/>
          <w:szCs w:val="22"/>
        </w:rPr>
      </w:pPr>
    </w:p>
    <w:p w14:paraId="631DABCB" w14:textId="6600EDA0" w:rsidR="00150A42" w:rsidRPr="006D028D" w:rsidRDefault="00150A42" w:rsidP="00150A42">
      <w:pPr>
        <w:jc w:val="center"/>
        <w:rPr>
          <w:rFonts w:ascii="Tahoma" w:hAnsi="Tahoma" w:cs="Tahoma"/>
          <w:b/>
          <w:bCs/>
          <w:sz w:val="22"/>
          <w:szCs w:val="22"/>
        </w:rPr>
      </w:pPr>
      <w:r w:rsidRPr="006D028D">
        <w:rPr>
          <w:rFonts w:ascii="Tahoma" w:hAnsi="Tahoma" w:cs="Tahoma"/>
          <w:b/>
          <w:bCs/>
          <w:sz w:val="22"/>
          <w:szCs w:val="22"/>
        </w:rPr>
        <w:t xml:space="preserve">Information Worker </w:t>
      </w:r>
    </w:p>
    <w:p w14:paraId="17018083" w14:textId="77777777" w:rsidR="0091506A" w:rsidRPr="006D028D" w:rsidRDefault="0091506A" w:rsidP="0091506A">
      <w:pPr>
        <w:rPr>
          <w:rFonts w:ascii="Tahoma" w:hAnsi="Tahoma" w:cs="Tahoma"/>
          <w:b/>
          <w:sz w:val="22"/>
          <w:szCs w:val="22"/>
        </w:rPr>
      </w:pPr>
    </w:p>
    <w:p w14:paraId="17018084" w14:textId="77777777" w:rsidR="0091506A" w:rsidRPr="006D028D" w:rsidRDefault="0091506A" w:rsidP="008C0EDC">
      <w:pPr>
        <w:pStyle w:val="Heading1"/>
        <w:spacing w:line="276" w:lineRule="auto"/>
        <w:rPr>
          <w:rFonts w:ascii="Tahoma" w:hAnsi="Tahoma" w:cs="Tahoma"/>
          <w:sz w:val="22"/>
          <w:szCs w:val="22"/>
        </w:rPr>
      </w:pPr>
      <w:r w:rsidRPr="006D028D">
        <w:rPr>
          <w:rFonts w:ascii="Tahoma" w:hAnsi="Tahoma" w:cs="Tahoma"/>
          <w:sz w:val="22"/>
          <w:szCs w:val="22"/>
        </w:rPr>
        <w:t>Experience</w:t>
      </w:r>
    </w:p>
    <w:p w14:paraId="17018085" w14:textId="50014CFA" w:rsidR="0091506A" w:rsidRPr="006D028D" w:rsidRDefault="006362A6" w:rsidP="008C0EDC">
      <w:pPr>
        <w:numPr>
          <w:ilvl w:val="0"/>
          <w:numId w:val="12"/>
        </w:numPr>
        <w:rPr>
          <w:rFonts w:ascii="Tahoma" w:hAnsi="Tahoma" w:cs="Tahoma"/>
          <w:sz w:val="22"/>
          <w:szCs w:val="22"/>
        </w:rPr>
      </w:pPr>
      <w:r w:rsidRPr="006D028D">
        <w:rPr>
          <w:rFonts w:ascii="Tahoma" w:hAnsi="Tahoma" w:cs="Tahoma"/>
          <w:sz w:val="22"/>
          <w:szCs w:val="22"/>
        </w:rPr>
        <w:t>S</w:t>
      </w:r>
      <w:r w:rsidR="0091506A" w:rsidRPr="006D028D">
        <w:rPr>
          <w:rFonts w:ascii="Tahoma" w:hAnsi="Tahoma" w:cs="Tahoma"/>
          <w:sz w:val="22"/>
          <w:szCs w:val="22"/>
        </w:rPr>
        <w:t>trong understanding of mental health issues, which may include lived experience</w:t>
      </w:r>
    </w:p>
    <w:p w14:paraId="17018086" w14:textId="796ACA3E" w:rsidR="0091506A" w:rsidRPr="006D028D" w:rsidRDefault="00D61BEC" w:rsidP="008C0EDC">
      <w:pPr>
        <w:numPr>
          <w:ilvl w:val="0"/>
          <w:numId w:val="12"/>
        </w:numPr>
        <w:rPr>
          <w:rFonts w:ascii="Tahoma" w:hAnsi="Tahoma" w:cs="Tahoma"/>
          <w:sz w:val="22"/>
          <w:szCs w:val="22"/>
        </w:rPr>
      </w:pPr>
      <w:r w:rsidRPr="006D028D">
        <w:rPr>
          <w:rFonts w:ascii="Tahoma" w:hAnsi="Tahoma" w:cs="Tahoma"/>
          <w:sz w:val="22"/>
          <w:szCs w:val="22"/>
        </w:rPr>
        <w:t xml:space="preserve">Working </w:t>
      </w:r>
      <w:r w:rsidR="006362A6" w:rsidRPr="006D028D">
        <w:rPr>
          <w:rFonts w:ascii="Tahoma" w:hAnsi="Tahoma" w:cs="Tahoma"/>
          <w:sz w:val="22"/>
          <w:szCs w:val="22"/>
        </w:rPr>
        <w:t xml:space="preserve">within </w:t>
      </w:r>
      <w:r w:rsidRPr="006D028D">
        <w:rPr>
          <w:rFonts w:ascii="Tahoma" w:hAnsi="Tahoma" w:cs="Tahoma"/>
          <w:sz w:val="22"/>
          <w:szCs w:val="22"/>
        </w:rPr>
        <w:t xml:space="preserve">an </w:t>
      </w:r>
      <w:r w:rsidR="00DB68A2" w:rsidRPr="006D028D">
        <w:rPr>
          <w:rFonts w:ascii="Tahoma" w:hAnsi="Tahoma" w:cs="Tahoma"/>
          <w:sz w:val="22"/>
          <w:szCs w:val="22"/>
        </w:rPr>
        <w:t xml:space="preserve">Information </w:t>
      </w:r>
      <w:r w:rsidRPr="006D028D">
        <w:rPr>
          <w:rFonts w:ascii="Tahoma" w:hAnsi="Tahoma" w:cs="Tahoma"/>
          <w:sz w:val="22"/>
          <w:szCs w:val="22"/>
        </w:rPr>
        <w:t xml:space="preserve">and Advice </w:t>
      </w:r>
      <w:r w:rsidR="00DB68A2" w:rsidRPr="006D028D">
        <w:rPr>
          <w:rFonts w:ascii="Tahoma" w:hAnsi="Tahoma" w:cs="Tahoma"/>
          <w:sz w:val="22"/>
          <w:szCs w:val="22"/>
        </w:rPr>
        <w:t>service</w:t>
      </w:r>
      <w:r w:rsidRPr="006D028D">
        <w:rPr>
          <w:rFonts w:ascii="Tahoma" w:hAnsi="Tahoma" w:cs="Tahoma"/>
          <w:sz w:val="22"/>
          <w:szCs w:val="22"/>
        </w:rPr>
        <w:t xml:space="preserve"> environment </w:t>
      </w:r>
      <w:r w:rsidR="00DB68A2" w:rsidRPr="006D028D">
        <w:rPr>
          <w:rFonts w:ascii="Tahoma" w:hAnsi="Tahoma" w:cs="Tahoma"/>
          <w:sz w:val="22"/>
          <w:szCs w:val="22"/>
        </w:rPr>
        <w:t xml:space="preserve"> </w:t>
      </w:r>
    </w:p>
    <w:p w14:paraId="0B6214F5" w14:textId="4048BEBB" w:rsidR="00D61BEC" w:rsidRPr="006D028D" w:rsidRDefault="00D61BEC" w:rsidP="00D61BEC">
      <w:pPr>
        <w:numPr>
          <w:ilvl w:val="0"/>
          <w:numId w:val="12"/>
        </w:numPr>
        <w:rPr>
          <w:rFonts w:ascii="Tahoma" w:hAnsi="Tahoma" w:cs="Tahoma"/>
          <w:sz w:val="22"/>
          <w:szCs w:val="22"/>
        </w:rPr>
      </w:pPr>
      <w:r w:rsidRPr="006D028D">
        <w:rPr>
          <w:rFonts w:ascii="Tahoma" w:hAnsi="Tahoma" w:cs="Tahoma"/>
          <w:sz w:val="22"/>
          <w:szCs w:val="22"/>
        </w:rPr>
        <w:t xml:space="preserve">Developing </w:t>
      </w:r>
      <w:r w:rsidR="006362A6" w:rsidRPr="006D028D">
        <w:rPr>
          <w:rFonts w:ascii="Tahoma" w:hAnsi="Tahoma" w:cs="Tahoma"/>
          <w:sz w:val="22"/>
          <w:szCs w:val="22"/>
        </w:rPr>
        <w:t xml:space="preserve">and supporting </w:t>
      </w:r>
      <w:r w:rsidRPr="006D028D">
        <w:rPr>
          <w:rFonts w:ascii="Tahoma" w:hAnsi="Tahoma" w:cs="Tahoma"/>
          <w:sz w:val="22"/>
          <w:szCs w:val="22"/>
        </w:rPr>
        <w:t xml:space="preserve">data management systems and data governance </w:t>
      </w:r>
    </w:p>
    <w:p w14:paraId="17018087" w14:textId="58514648" w:rsidR="0091506A" w:rsidRPr="006D028D" w:rsidRDefault="00D61BEC" w:rsidP="008C0EDC">
      <w:pPr>
        <w:numPr>
          <w:ilvl w:val="0"/>
          <w:numId w:val="12"/>
        </w:numPr>
        <w:rPr>
          <w:rFonts w:ascii="Tahoma" w:hAnsi="Tahoma" w:cs="Tahoma"/>
          <w:sz w:val="22"/>
          <w:szCs w:val="22"/>
        </w:rPr>
      </w:pPr>
      <w:r w:rsidRPr="006D028D">
        <w:rPr>
          <w:rFonts w:ascii="Tahoma" w:hAnsi="Tahoma" w:cs="Tahoma"/>
          <w:sz w:val="22"/>
          <w:szCs w:val="22"/>
        </w:rPr>
        <w:t>W</w:t>
      </w:r>
      <w:r w:rsidR="0091506A" w:rsidRPr="006D028D">
        <w:rPr>
          <w:rFonts w:ascii="Tahoma" w:hAnsi="Tahoma" w:cs="Tahoma"/>
          <w:sz w:val="22"/>
          <w:szCs w:val="22"/>
        </w:rPr>
        <w:t xml:space="preserve">orking in an </w:t>
      </w:r>
      <w:proofErr w:type="gramStart"/>
      <w:r w:rsidR="0091506A" w:rsidRPr="006D028D">
        <w:rPr>
          <w:rFonts w:ascii="Tahoma" w:hAnsi="Tahoma" w:cs="Tahoma"/>
          <w:sz w:val="22"/>
          <w:szCs w:val="22"/>
        </w:rPr>
        <w:t>often demanding</w:t>
      </w:r>
      <w:proofErr w:type="gramEnd"/>
      <w:r w:rsidR="0091506A" w:rsidRPr="006D028D">
        <w:rPr>
          <w:rFonts w:ascii="Tahoma" w:hAnsi="Tahoma" w:cs="Tahoma"/>
          <w:sz w:val="22"/>
          <w:szCs w:val="22"/>
        </w:rPr>
        <w:t xml:space="preserve"> environment </w:t>
      </w:r>
    </w:p>
    <w:p w14:paraId="383820E5" w14:textId="77777777" w:rsidR="006362A6" w:rsidRPr="006D028D" w:rsidRDefault="0091506A" w:rsidP="008C0EDC">
      <w:pPr>
        <w:numPr>
          <w:ilvl w:val="0"/>
          <w:numId w:val="12"/>
        </w:numPr>
        <w:rPr>
          <w:rFonts w:ascii="Tahoma" w:hAnsi="Tahoma" w:cs="Tahoma"/>
          <w:sz w:val="22"/>
          <w:szCs w:val="22"/>
        </w:rPr>
      </w:pPr>
      <w:r w:rsidRPr="006D028D">
        <w:rPr>
          <w:rFonts w:ascii="Tahoma" w:hAnsi="Tahoma" w:cs="Tahoma"/>
          <w:sz w:val="22"/>
          <w:szCs w:val="22"/>
        </w:rPr>
        <w:t xml:space="preserve">Experience of </w:t>
      </w:r>
      <w:r w:rsidR="00260ACD" w:rsidRPr="006D028D">
        <w:rPr>
          <w:rFonts w:ascii="Tahoma" w:hAnsi="Tahoma" w:cs="Tahoma"/>
          <w:sz w:val="22"/>
          <w:szCs w:val="22"/>
        </w:rPr>
        <w:t>ad</w:t>
      </w:r>
      <w:r w:rsidR="00693AD5" w:rsidRPr="006D028D">
        <w:rPr>
          <w:rFonts w:ascii="Tahoma" w:hAnsi="Tahoma" w:cs="Tahoma"/>
          <w:sz w:val="22"/>
          <w:szCs w:val="22"/>
        </w:rPr>
        <w:t xml:space="preserve">ministration and evaluation of </w:t>
      </w:r>
      <w:r w:rsidR="00260ACD" w:rsidRPr="006D028D">
        <w:rPr>
          <w:rFonts w:ascii="Tahoma" w:hAnsi="Tahoma" w:cs="Tahoma"/>
          <w:sz w:val="22"/>
          <w:szCs w:val="22"/>
        </w:rPr>
        <w:t>training programme</w:t>
      </w:r>
      <w:r w:rsidR="00693AD5" w:rsidRPr="006D028D">
        <w:rPr>
          <w:rFonts w:ascii="Tahoma" w:hAnsi="Tahoma" w:cs="Tahoma"/>
          <w:sz w:val="22"/>
          <w:szCs w:val="22"/>
        </w:rPr>
        <w:t>s</w:t>
      </w:r>
    </w:p>
    <w:p w14:paraId="17018088" w14:textId="123BC75B" w:rsidR="0091506A" w:rsidRPr="006D028D" w:rsidRDefault="006362A6" w:rsidP="008C0EDC">
      <w:pPr>
        <w:numPr>
          <w:ilvl w:val="0"/>
          <w:numId w:val="12"/>
        </w:numPr>
        <w:rPr>
          <w:rFonts w:ascii="Tahoma" w:hAnsi="Tahoma" w:cs="Tahoma"/>
          <w:sz w:val="22"/>
          <w:szCs w:val="22"/>
        </w:rPr>
      </w:pPr>
      <w:r w:rsidRPr="006D028D">
        <w:rPr>
          <w:rFonts w:ascii="Tahoma" w:hAnsi="Tahoma" w:cs="Tahoma"/>
          <w:sz w:val="22"/>
          <w:szCs w:val="22"/>
        </w:rPr>
        <w:t xml:space="preserve">Working as part of a team </w:t>
      </w:r>
    </w:p>
    <w:p w14:paraId="1701808B" w14:textId="77777777" w:rsidR="0091506A" w:rsidRPr="006D028D" w:rsidRDefault="0091506A" w:rsidP="0091506A">
      <w:pPr>
        <w:spacing w:line="276" w:lineRule="auto"/>
        <w:rPr>
          <w:rFonts w:ascii="Tahoma" w:hAnsi="Tahoma" w:cs="Tahoma"/>
          <w:b/>
          <w:bCs/>
          <w:sz w:val="22"/>
          <w:szCs w:val="22"/>
        </w:rPr>
      </w:pPr>
    </w:p>
    <w:p w14:paraId="1701808C" w14:textId="77777777" w:rsidR="0091506A" w:rsidRPr="006D028D" w:rsidRDefault="0091506A" w:rsidP="008C0EDC">
      <w:pPr>
        <w:spacing w:line="276" w:lineRule="auto"/>
        <w:rPr>
          <w:rFonts w:ascii="Tahoma" w:hAnsi="Tahoma" w:cs="Tahoma"/>
          <w:b/>
          <w:bCs/>
          <w:sz w:val="22"/>
          <w:szCs w:val="22"/>
        </w:rPr>
      </w:pPr>
      <w:r w:rsidRPr="006D028D">
        <w:rPr>
          <w:rFonts w:ascii="Tahoma" w:hAnsi="Tahoma" w:cs="Tahoma"/>
          <w:b/>
          <w:bCs/>
          <w:sz w:val="22"/>
          <w:szCs w:val="22"/>
        </w:rPr>
        <w:t xml:space="preserve">Skills and Knowledge </w:t>
      </w:r>
    </w:p>
    <w:p w14:paraId="1701808D" w14:textId="77777777" w:rsidR="0091506A" w:rsidRPr="006D028D" w:rsidRDefault="0091506A" w:rsidP="008C0EDC">
      <w:pPr>
        <w:numPr>
          <w:ilvl w:val="0"/>
          <w:numId w:val="12"/>
        </w:numPr>
        <w:rPr>
          <w:rFonts w:ascii="Tahoma" w:hAnsi="Tahoma" w:cs="Tahoma"/>
          <w:sz w:val="22"/>
          <w:szCs w:val="22"/>
        </w:rPr>
      </w:pPr>
      <w:r w:rsidRPr="006D028D">
        <w:rPr>
          <w:rFonts w:ascii="Tahoma" w:hAnsi="Tahoma" w:cs="Tahoma"/>
          <w:sz w:val="22"/>
          <w:szCs w:val="22"/>
        </w:rPr>
        <w:t xml:space="preserve">An understanding of and sensitivity to the needs of people living with mental health problems </w:t>
      </w:r>
    </w:p>
    <w:p w14:paraId="1701808F" w14:textId="77777777" w:rsidR="0091506A" w:rsidRPr="006D028D" w:rsidRDefault="00E00BC0" w:rsidP="008C0EDC">
      <w:pPr>
        <w:numPr>
          <w:ilvl w:val="0"/>
          <w:numId w:val="12"/>
        </w:numPr>
        <w:rPr>
          <w:rFonts w:ascii="Tahoma" w:hAnsi="Tahoma" w:cs="Tahoma"/>
          <w:sz w:val="22"/>
          <w:szCs w:val="22"/>
        </w:rPr>
      </w:pPr>
      <w:r w:rsidRPr="006D028D">
        <w:rPr>
          <w:rFonts w:ascii="Tahoma" w:hAnsi="Tahoma" w:cs="Tahoma"/>
          <w:sz w:val="22"/>
          <w:szCs w:val="22"/>
        </w:rPr>
        <w:t>Excellent</w:t>
      </w:r>
      <w:r w:rsidR="0091506A" w:rsidRPr="006D028D">
        <w:rPr>
          <w:rFonts w:ascii="Tahoma" w:hAnsi="Tahoma" w:cs="Tahoma"/>
          <w:sz w:val="22"/>
          <w:szCs w:val="22"/>
        </w:rPr>
        <w:t xml:space="preserve"> organisational, planning and administrative skills</w:t>
      </w:r>
    </w:p>
    <w:p w14:paraId="414245F3" w14:textId="77777777" w:rsidR="006362A6" w:rsidRPr="006D028D" w:rsidRDefault="006362A6" w:rsidP="006362A6">
      <w:pPr>
        <w:numPr>
          <w:ilvl w:val="0"/>
          <w:numId w:val="12"/>
        </w:numPr>
        <w:rPr>
          <w:rFonts w:ascii="Tahoma" w:hAnsi="Tahoma" w:cs="Tahoma"/>
          <w:sz w:val="22"/>
          <w:szCs w:val="22"/>
        </w:rPr>
      </w:pPr>
      <w:r w:rsidRPr="006D028D">
        <w:rPr>
          <w:rFonts w:ascii="Tahoma" w:hAnsi="Tahoma" w:cs="Tahoma"/>
          <w:sz w:val="22"/>
          <w:szCs w:val="22"/>
        </w:rPr>
        <w:t xml:space="preserve">ICT skills, data collection and working within processes and systems </w:t>
      </w:r>
    </w:p>
    <w:p w14:paraId="01A45217" w14:textId="26825C3D" w:rsidR="006362A6" w:rsidRPr="006D028D" w:rsidRDefault="006362A6" w:rsidP="006362A6">
      <w:pPr>
        <w:numPr>
          <w:ilvl w:val="0"/>
          <w:numId w:val="12"/>
        </w:numPr>
        <w:rPr>
          <w:rFonts w:ascii="Tahoma" w:hAnsi="Tahoma" w:cs="Tahoma"/>
          <w:sz w:val="22"/>
          <w:szCs w:val="22"/>
        </w:rPr>
      </w:pPr>
      <w:r w:rsidRPr="006D028D">
        <w:rPr>
          <w:rFonts w:ascii="Tahoma" w:hAnsi="Tahoma" w:cs="Tahoma"/>
          <w:sz w:val="22"/>
          <w:szCs w:val="22"/>
        </w:rPr>
        <w:t xml:space="preserve">Ability to analyse and report data against key performance indicators and targets  </w:t>
      </w:r>
    </w:p>
    <w:p w14:paraId="17018090" w14:textId="0BD4EB11" w:rsidR="0091506A" w:rsidRPr="006D028D" w:rsidRDefault="0091506A" w:rsidP="008C0EDC">
      <w:pPr>
        <w:numPr>
          <w:ilvl w:val="0"/>
          <w:numId w:val="12"/>
        </w:numPr>
        <w:rPr>
          <w:rFonts w:ascii="Tahoma" w:hAnsi="Tahoma" w:cs="Tahoma"/>
          <w:sz w:val="22"/>
          <w:szCs w:val="22"/>
        </w:rPr>
      </w:pPr>
      <w:r w:rsidRPr="006D028D">
        <w:rPr>
          <w:rFonts w:ascii="Tahoma" w:hAnsi="Tahoma" w:cs="Tahoma"/>
          <w:sz w:val="22"/>
          <w:szCs w:val="22"/>
        </w:rPr>
        <w:t xml:space="preserve">Excellent verbal </w:t>
      </w:r>
      <w:r w:rsidR="006362A6" w:rsidRPr="006D028D">
        <w:rPr>
          <w:rFonts w:ascii="Tahoma" w:hAnsi="Tahoma" w:cs="Tahoma"/>
          <w:sz w:val="22"/>
          <w:szCs w:val="22"/>
        </w:rPr>
        <w:t xml:space="preserve">and written </w:t>
      </w:r>
      <w:r w:rsidRPr="006D028D">
        <w:rPr>
          <w:rFonts w:ascii="Tahoma" w:hAnsi="Tahoma" w:cs="Tahoma"/>
          <w:sz w:val="22"/>
          <w:szCs w:val="22"/>
        </w:rPr>
        <w:t>communication and interpersonal skills</w:t>
      </w:r>
    </w:p>
    <w:p w14:paraId="17018091" w14:textId="02CECD06" w:rsidR="0091506A" w:rsidRPr="006D028D" w:rsidRDefault="0091506A" w:rsidP="008C0EDC">
      <w:pPr>
        <w:numPr>
          <w:ilvl w:val="0"/>
          <w:numId w:val="12"/>
        </w:numPr>
        <w:rPr>
          <w:rFonts w:ascii="Tahoma" w:hAnsi="Tahoma" w:cs="Tahoma"/>
          <w:sz w:val="22"/>
          <w:szCs w:val="22"/>
        </w:rPr>
      </w:pPr>
      <w:r w:rsidRPr="006D028D">
        <w:rPr>
          <w:rFonts w:ascii="Tahoma" w:hAnsi="Tahoma" w:cs="Tahoma"/>
          <w:sz w:val="22"/>
          <w:szCs w:val="22"/>
        </w:rPr>
        <w:t xml:space="preserve">Ability to work </w:t>
      </w:r>
      <w:r w:rsidR="006362A6" w:rsidRPr="006D028D">
        <w:rPr>
          <w:rFonts w:ascii="Tahoma" w:hAnsi="Tahoma" w:cs="Tahoma"/>
          <w:sz w:val="22"/>
          <w:szCs w:val="22"/>
        </w:rPr>
        <w:t xml:space="preserve">within time constraints and to </w:t>
      </w:r>
      <w:r w:rsidRPr="006D028D">
        <w:rPr>
          <w:rFonts w:ascii="Tahoma" w:hAnsi="Tahoma" w:cs="Tahoma"/>
          <w:sz w:val="22"/>
          <w:szCs w:val="22"/>
        </w:rPr>
        <w:t>deal with conflicting demands</w:t>
      </w:r>
      <w:r w:rsidR="006362A6" w:rsidRPr="006D028D">
        <w:rPr>
          <w:rFonts w:ascii="Tahoma" w:hAnsi="Tahoma" w:cs="Tahoma"/>
          <w:sz w:val="22"/>
          <w:szCs w:val="22"/>
        </w:rPr>
        <w:t xml:space="preserve"> and priorities </w:t>
      </w:r>
    </w:p>
    <w:p w14:paraId="17018092" w14:textId="77777777" w:rsidR="0091506A" w:rsidRPr="006D028D" w:rsidRDefault="0091506A" w:rsidP="008C0EDC">
      <w:pPr>
        <w:numPr>
          <w:ilvl w:val="0"/>
          <w:numId w:val="12"/>
        </w:numPr>
        <w:rPr>
          <w:rFonts w:ascii="Tahoma" w:hAnsi="Tahoma" w:cs="Tahoma"/>
          <w:sz w:val="22"/>
          <w:szCs w:val="22"/>
        </w:rPr>
      </w:pPr>
      <w:r w:rsidRPr="006D028D">
        <w:rPr>
          <w:rFonts w:ascii="Tahoma" w:hAnsi="Tahoma" w:cs="Tahoma"/>
          <w:sz w:val="22"/>
          <w:szCs w:val="22"/>
        </w:rPr>
        <w:t>Capacity to cope effectively with the pressures of the post and to use the support and supervision provided</w:t>
      </w:r>
    </w:p>
    <w:p w14:paraId="1A5BADC0" w14:textId="6416CB48" w:rsidR="000978A6" w:rsidRPr="006D028D" w:rsidRDefault="000978A6" w:rsidP="008C0EDC">
      <w:pPr>
        <w:numPr>
          <w:ilvl w:val="0"/>
          <w:numId w:val="12"/>
        </w:numPr>
        <w:rPr>
          <w:rFonts w:ascii="Tahoma" w:hAnsi="Tahoma" w:cs="Tahoma"/>
          <w:sz w:val="22"/>
          <w:szCs w:val="22"/>
        </w:rPr>
      </w:pPr>
      <w:r w:rsidRPr="006D028D">
        <w:rPr>
          <w:rFonts w:ascii="Tahoma" w:hAnsi="Tahoma" w:cs="Tahoma"/>
          <w:sz w:val="22"/>
          <w:szCs w:val="22"/>
        </w:rPr>
        <w:t xml:space="preserve">Ability to take initiative and work on an individual basis  </w:t>
      </w:r>
    </w:p>
    <w:p w14:paraId="17018093" w14:textId="77777777" w:rsidR="00FF6D9A" w:rsidRPr="006D028D" w:rsidRDefault="00FF6D9A" w:rsidP="00FF6D9A">
      <w:pPr>
        <w:spacing w:line="276" w:lineRule="auto"/>
        <w:rPr>
          <w:rFonts w:ascii="Tahoma" w:hAnsi="Tahoma" w:cs="Tahoma"/>
          <w:b/>
          <w:bCs/>
          <w:sz w:val="22"/>
          <w:szCs w:val="22"/>
        </w:rPr>
      </w:pPr>
    </w:p>
    <w:p w14:paraId="17018094" w14:textId="77777777" w:rsidR="0091506A" w:rsidRPr="006D028D" w:rsidRDefault="0091506A" w:rsidP="00FF6D9A">
      <w:pPr>
        <w:spacing w:line="276" w:lineRule="auto"/>
        <w:rPr>
          <w:rFonts w:ascii="Tahoma" w:hAnsi="Tahoma" w:cs="Tahoma"/>
          <w:b/>
          <w:bCs/>
          <w:sz w:val="22"/>
          <w:szCs w:val="22"/>
        </w:rPr>
      </w:pPr>
      <w:r w:rsidRPr="006D028D">
        <w:rPr>
          <w:rFonts w:ascii="Tahoma" w:hAnsi="Tahoma" w:cs="Tahoma"/>
          <w:b/>
          <w:bCs/>
          <w:sz w:val="22"/>
          <w:szCs w:val="22"/>
        </w:rPr>
        <w:t xml:space="preserve">Values </w:t>
      </w:r>
    </w:p>
    <w:p w14:paraId="17018095" w14:textId="77777777" w:rsidR="0091506A" w:rsidRPr="006D028D" w:rsidRDefault="0091506A" w:rsidP="00FF6D9A">
      <w:pPr>
        <w:numPr>
          <w:ilvl w:val="0"/>
          <w:numId w:val="12"/>
        </w:numPr>
        <w:rPr>
          <w:rFonts w:ascii="Tahoma" w:hAnsi="Tahoma" w:cs="Tahoma"/>
          <w:sz w:val="22"/>
          <w:szCs w:val="22"/>
        </w:rPr>
      </w:pPr>
      <w:r w:rsidRPr="006D028D">
        <w:rPr>
          <w:rFonts w:ascii="Tahoma" w:hAnsi="Tahoma" w:cs="Tahoma"/>
          <w:sz w:val="22"/>
          <w:szCs w:val="22"/>
        </w:rPr>
        <w:t xml:space="preserve">Strong commitment to the involvement of people who use services, social inclusion </w:t>
      </w:r>
      <w:r w:rsidR="00FF6D9A" w:rsidRPr="006D028D">
        <w:rPr>
          <w:rFonts w:ascii="Tahoma" w:hAnsi="Tahoma" w:cs="Tahoma"/>
          <w:sz w:val="22"/>
          <w:szCs w:val="22"/>
        </w:rPr>
        <w:t>&amp;</w:t>
      </w:r>
      <w:r w:rsidRPr="006D028D">
        <w:rPr>
          <w:rFonts w:ascii="Tahoma" w:hAnsi="Tahoma" w:cs="Tahoma"/>
          <w:sz w:val="22"/>
          <w:szCs w:val="22"/>
        </w:rPr>
        <w:t xml:space="preserve"> recovery</w:t>
      </w:r>
    </w:p>
    <w:p w14:paraId="17018096" w14:textId="77777777" w:rsidR="0091506A" w:rsidRPr="006D028D" w:rsidRDefault="0091506A" w:rsidP="00FF6D9A">
      <w:pPr>
        <w:numPr>
          <w:ilvl w:val="0"/>
          <w:numId w:val="12"/>
        </w:numPr>
        <w:rPr>
          <w:rFonts w:ascii="Tahoma" w:hAnsi="Tahoma" w:cs="Tahoma"/>
          <w:sz w:val="22"/>
          <w:szCs w:val="22"/>
        </w:rPr>
      </w:pPr>
      <w:r w:rsidRPr="006D028D">
        <w:rPr>
          <w:rFonts w:ascii="Tahoma" w:hAnsi="Tahoma" w:cs="Tahoma"/>
          <w:sz w:val="22"/>
          <w:szCs w:val="22"/>
        </w:rPr>
        <w:t>Strong commitment to equal opportunities and diversity</w:t>
      </w:r>
    </w:p>
    <w:p w14:paraId="17018097" w14:textId="77777777" w:rsidR="0091506A" w:rsidRPr="006D028D" w:rsidRDefault="0091506A" w:rsidP="0091506A">
      <w:pPr>
        <w:rPr>
          <w:rFonts w:ascii="Tahoma" w:hAnsi="Tahoma" w:cs="Tahoma"/>
          <w:sz w:val="22"/>
          <w:szCs w:val="22"/>
        </w:rPr>
      </w:pPr>
    </w:p>
    <w:p w14:paraId="17018098" w14:textId="77777777" w:rsidR="0091506A" w:rsidRPr="006D028D" w:rsidRDefault="0091506A" w:rsidP="0091506A">
      <w:pPr>
        <w:rPr>
          <w:rFonts w:ascii="Tahoma" w:hAnsi="Tahoma" w:cs="Tahoma"/>
          <w:b/>
          <w:sz w:val="22"/>
          <w:szCs w:val="22"/>
        </w:rPr>
      </w:pPr>
      <w:r w:rsidRPr="006D028D">
        <w:rPr>
          <w:rFonts w:ascii="Tahoma" w:hAnsi="Tahoma" w:cs="Tahoma"/>
          <w:b/>
          <w:sz w:val="22"/>
          <w:szCs w:val="22"/>
        </w:rPr>
        <w:t xml:space="preserve">Desirable </w:t>
      </w:r>
    </w:p>
    <w:p w14:paraId="17018099" w14:textId="77777777" w:rsidR="0091506A" w:rsidRPr="006D028D" w:rsidRDefault="0091506A" w:rsidP="00FF6D9A">
      <w:pPr>
        <w:numPr>
          <w:ilvl w:val="0"/>
          <w:numId w:val="12"/>
        </w:numPr>
        <w:rPr>
          <w:rFonts w:ascii="Tahoma" w:hAnsi="Tahoma" w:cs="Tahoma"/>
          <w:sz w:val="22"/>
          <w:szCs w:val="22"/>
        </w:rPr>
      </w:pPr>
      <w:r w:rsidRPr="006D028D">
        <w:rPr>
          <w:rFonts w:ascii="Tahoma" w:hAnsi="Tahoma" w:cs="Tahoma"/>
          <w:sz w:val="22"/>
          <w:szCs w:val="22"/>
        </w:rPr>
        <w:t xml:space="preserve">Current valid Driving Licence and use of car for work purposes </w:t>
      </w:r>
    </w:p>
    <w:p w14:paraId="1701809A" w14:textId="77777777" w:rsidR="0091506A" w:rsidRPr="006D028D" w:rsidRDefault="0091506A" w:rsidP="0091506A">
      <w:pPr>
        <w:rPr>
          <w:rFonts w:ascii="Tahoma" w:hAnsi="Tahoma" w:cs="Tahoma"/>
          <w:b/>
          <w:sz w:val="22"/>
          <w:szCs w:val="22"/>
        </w:rPr>
      </w:pPr>
    </w:p>
    <w:p w14:paraId="4ADBE7FA" w14:textId="77777777" w:rsidR="002C6C13" w:rsidRPr="006D028D" w:rsidRDefault="002C6C13" w:rsidP="002C6C13">
      <w:pPr>
        <w:spacing w:line="259" w:lineRule="auto"/>
        <w:rPr>
          <w:rFonts w:ascii="Tahoma" w:hAnsi="Tahoma" w:cs="Tahoma"/>
          <w:sz w:val="22"/>
          <w:szCs w:val="22"/>
        </w:rPr>
      </w:pPr>
      <w:r w:rsidRPr="006D028D">
        <w:rPr>
          <w:rFonts w:ascii="Tahoma" w:hAnsi="Tahoma" w:cs="Tahoma"/>
          <w:sz w:val="22"/>
          <w:szCs w:val="22"/>
        </w:rPr>
        <w:t xml:space="preserve">The following are required of all roles with Oxfordshire Mind. However, you do not need to address these in your application: </w:t>
      </w:r>
    </w:p>
    <w:p w14:paraId="715F4ED7" w14:textId="77777777" w:rsidR="002C6C13" w:rsidRPr="006D028D" w:rsidRDefault="002C6C13" w:rsidP="002C6C13">
      <w:pPr>
        <w:spacing w:line="259" w:lineRule="auto"/>
        <w:rPr>
          <w:rFonts w:ascii="Tahoma" w:hAnsi="Tahoma" w:cs="Tahoma"/>
          <w:sz w:val="22"/>
          <w:szCs w:val="22"/>
        </w:rPr>
      </w:pPr>
    </w:p>
    <w:p w14:paraId="706072F5" w14:textId="77777777" w:rsidR="002C6C13" w:rsidRPr="006D028D" w:rsidRDefault="002C6C13" w:rsidP="002C6C13">
      <w:pPr>
        <w:pStyle w:val="ListParagraph"/>
        <w:numPr>
          <w:ilvl w:val="0"/>
          <w:numId w:val="43"/>
        </w:numPr>
        <w:spacing w:line="259" w:lineRule="auto"/>
        <w:rPr>
          <w:rFonts w:ascii="Tahoma" w:hAnsi="Tahoma" w:cs="Tahoma"/>
          <w:sz w:val="22"/>
          <w:szCs w:val="22"/>
        </w:rPr>
      </w:pPr>
      <w:r w:rsidRPr="006D028D">
        <w:rPr>
          <w:rFonts w:ascii="Tahoma" w:hAnsi="Tahoma" w:cs="Tahoma"/>
          <w:sz w:val="22"/>
          <w:szCs w:val="22"/>
        </w:rPr>
        <w:t xml:space="preserve">Genuine interest in and commitment to Oxfordshire Mind’s work and client group </w:t>
      </w:r>
    </w:p>
    <w:p w14:paraId="3F270DBA" w14:textId="77777777" w:rsidR="002C6C13" w:rsidRPr="006D028D" w:rsidRDefault="002C6C13" w:rsidP="002C6C13">
      <w:pPr>
        <w:pStyle w:val="ListParagraph"/>
        <w:numPr>
          <w:ilvl w:val="0"/>
          <w:numId w:val="43"/>
        </w:numPr>
        <w:spacing w:line="259" w:lineRule="auto"/>
        <w:rPr>
          <w:rFonts w:ascii="Tahoma" w:hAnsi="Tahoma" w:cs="Tahoma"/>
          <w:sz w:val="22"/>
          <w:szCs w:val="22"/>
        </w:rPr>
      </w:pPr>
      <w:r w:rsidRPr="006D028D">
        <w:rPr>
          <w:rFonts w:ascii="Tahoma" w:hAnsi="Tahoma" w:cs="Tahoma"/>
          <w:sz w:val="22"/>
          <w:szCs w:val="22"/>
        </w:rPr>
        <w:t xml:space="preserve">Strong commitment to equality and diversity </w:t>
      </w:r>
    </w:p>
    <w:p w14:paraId="584661A0" w14:textId="77777777" w:rsidR="002C6C13" w:rsidRPr="006D028D" w:rsidRDefault="002C6C13" w:rsidP="002C6C13">
      <w:pPr>
        <w:pStyle w:val="ListParagraph"/>
        <w:numPr>
          <w:ilvl w:val="0"/>
          <w:numId w:val="43"/>
        </w:numPr>
        <w:spacing w:line="259" w:lineRule="auto"/>
        <w:rPr>
          <w:rFonts w:ascii="Tahoma" w:hAnsi="Tahoma" w:cs="Tahoma"/>
          <w:sz w:val="22"/>
          <w:szCs w:val="22"/>
        </w:rPr>
      </w:pPr>
      <w:r w:rsidRPr="006D028D">
        <w:rPr>
          <w:rFonts w:ascii="Tahoma" w:hAnsi="Tahoma" w:cs="Tahoma"/>
          <w:sz w:val="22"/>
          <w:szCs w:val="22"/>
        </w:rPr>
        <w:t xml:space="preserve">Willingness to work flexibly in response to changing organisational requirements </w:t>
      </w:r>
    </w:p>
    <w:p w14:paraId="1F1C14CA" w14:textId="77777777" w:rsidR="002C6C13" w:rsidRPr="006D028D" w:rsidRDefault="002C6C13" w:rsidP="002C6C13">
      <w:pPr>
        <w:pStyle w:val="ListParagraph"/>
        <w:numPr>
          <w:ilvl w:val="0"/>
          <w:numId w:val="43"/>
        </w:numPr>
        <w:spacing w:line="259" w:lineRule="auto"/>
        <w:rPr>
          <w:rFonts w:ascii="Tahoma" w:hAnsi="Tahoma" w:cs="Tahoma"/>
          <w:sz w:val="22"/>
          <w:szCs w:val="22"/>
        </w:rPr>
      </w:pPr>
      <w:r w:rsidRPr="006D028D">
        <w:rPr>
          <w:rFonts w:ascii="Tahoma" w:hAnsi="Tahoma" w:cs="Tahoma"/>
          <w:sz w:val="22"/>
          <w:szCs w:val="22"/>
        </w:rPr>
        <w:t xml:space="preserve">Willingness and ability to work hours outside of normal office hours on occasion </w:t>
      </w:r>
    </w:p>
    <w:p w14:paraId="13563ECF" w14:textId="77777777" w:rsidR="002C6C13" w:rsidRPr="006D028D" w:rsidRDefault="002C6C13" w:rsidP="002C6C13">
      <w:pPr>
        <w:spacing w:line="259" w:lineRule="auto"/>
        <w:rPr>
          <w:rFonts w:ascii="Tahoma" w:hAnsi="Tahoma" w:cs="Tahoma"/>
          <w:sz w:val="22"/>
          <w:szCs w:val="22"/>
        </w:rPr>
      </w:pPr>
      <w:r w:rsidRPr="006D028D">
        <w:rPr>
          <w:rFonts w:ascii="Tahoma" w:hAnsi="Tahoma" w:cs="Tahoma"/>
          <w:sz w:val="22"/>
          <w:szCs w:val="22"/>
        </w:rPr>
        <w:t xml:space="preserve"> </w:t>
      </w:r>
    </w:p>
    <w:p w14:paraId="6EB4523B" w14:textId="77777777" w:rsidR="002C6C13" w:rsidRPr="006D028D" w:rsidRDefault="002C6C13" w:rsidP="002C6C13">
      <w:pPr>
        <w:spacing w:line="259" w:lineRule="auto"/>
        <w:rPr>
          <w:rFonts w:ascii="Tahoma" w:hAnsi="Tahoma" w:cs="Tahoma"/>
          <w:sz w:val="22"/>
          <w:szCs w:val="22"/>
          <w:u w:val="single"/>
        </w:rPr>
      </w:pPr>
      <w:r w:rsidRPr="006D028D">
        <w:rPr>
          <w:rFonts w:ascii="Tahoma" w:hAnsi="Tahoma" w:cs="Tahoma"/>
          <w:b/>
          <w:sz w:val="22"/>
          <w:szCs w:val="22"/>
        </w:rPr>
        <w:t>VERY IMPORTANT:</w:t>
      </w:r>
      <w:r w:rsidRPr="006D028D">
        <w:rPr>
          <w:rFonts w:ascii="Tahoma" w:hAnsi="Tahoma" w:cs="Tahoma"/>
          <w:sz w:val="22"/>
          <w:szCs w:val="22"/>
        </w:rPr>
        <w:t xml:space="preserve"> Applicants should structure their application by responding to each of the points listed in the Person Specification / Selection Criteria. The short-listing panel make their decisions based on this information and no assumptions about your skills or experience will be made. </w:t>
      </w:r>
      <w:r w:rsidRPr="006D028D">
        <w:rPr>
          <w:rFonts w:ascii="Tahoma" w:hAnsi="Tahoma" w:cs="Tahoma"/>
          <w:sz w:val="22"/>
          <w:szCs w:val="22"/>
          <w:u w:val="single"/>
        </w:rPr>
        <w:t>CV’s will not be accepted.</w:t>
      </w:r>
    </w:p>
    <w:p w14:paraId="170180A0" w14:textId="77777777" w:rsidR="00956334" w:rsidRPr="006D028D" w:rsidRDefault="00956334">
      <w:pPr>
        <w:rPr>
          <w:rFonts w:ascii="Tahoma" w:hAnsi="Tahoma" w:cs="Tahoma"/>
          <w:sz w:val="22"/>
          <w:szCs w:val="22"/>
        </w:rPr>
      </w:pPr>
    </w:p>
    <w:sectPr w:rsidR="00956334" w:rsidRPr="006D028D" w:rsidSect="006D028D">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E106" w14:textId="77777777" w:rsidR="00833620" w:rsidRDefault="00833620" w:rsidP="000E7AA7">
      <w:r>
        <w:separator/>
      </w:r>
    </w:p>
  </w:endnote>
  <w:endnote w:type="continuationSeparator" w:id="0">
    <w:p w14:paraId="37DDB1E6" w14:textId="77777777" w:rsidR="00833620" w:rsidRDefault="00833620" w:rsidP="000E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0497" w14:textId="77777777" w:rsidR="006D028D" w:rsidRPr="00696979" w:rsidRDefault="006D028D" w:rsidP="006D028D">
    <w:pPr>
      <w:pStyle w:val="Footer"/>
      <w:tabs>
        <w:tab w:val="right" w:pos="10206"/>
      </w:tabs>
      <w:rPr>
        <w:rFonts w:ascii="Tahoma" w:hAnsi="Tahoma" w:cs="Tahoma"/>
        <w:sz w:val="16"/>
        <w:szCs w:val="16"/>
      </w:rPr>
    </w:pPr>
    <w:r w:rsidRPr="00696979">
      <w:rPr>
        <w:rFonts w:ascii="Tahoma" w:hAnsi="Tahoma" w:cs="Tahoma"/>
      </w:rPr>
      <w:fldChar w:fldCharType="begin"/>
    </w:r>
    <w:r w:rsidRPr="00696979">
      <w:rPr>
        <w:rFonts w:ascii="Tahoma" w:hAnsi="Tahoma" w:cs="Tahoma"/>
      </w:rPr>
      <w:instrText xml:space="preserve"> PAGE   \* MERGEFORMAT </w:instrText>
    </w:r>
    <w:r w:rsidRPr="00696979">
      <w:rPr>
        <w:rFonts w:ascii="Tahoma" w:hAnsi="Tahoma" w:cs="Tahoma"/>
      </w:rPr>
      <w:fldChar w:fldCharType="separate"/>
    </w:r>
    <w:r>
      <w:rPr>
        <w:rFonts w:ascii="Tahoma" w:hAnsi="Tahoma" w:cs="Tahoma"/>
      </w:rPr>
      <w:t>1</w:t>
    </w:r>
    <w:r w:rsidRPr="00696979">
      <w:rPr>
        <w:rFonts w:ascii="Tahoma" w:hAnsi="Tahoma" w:cs="Tahoma"/>
        <w:noProof/>
      </w:rPr>
      <w:fldChar w:fldCharType="end"/>
    </w:r>
    <w:r w:rsidRPr="00696979">
      <w:rPr>
        <w:rFonts w:ascii="Tahoma" w:hAnsi="Tahoma" w:cs="Tahoma"/>
        <w:noProof/>
        <w:sz w:val="16"/>
        <w:szCs w:val="16"/>
      </w:rPr>
      <w:tab/>
    </w:r>
    <w:r w:rsidRPr="00696979">
      <w:rPr>
        <w:rFonts w:ascii="Tahoma" w:hAnsi="Tahoma" w:cs="Tahoma"/>
        <w:noProof/>
        <w:sz w:val="16"/>
        <w:szCs w:val="16"/>
      </w:rPr>
      <w:tab/>
    </w:r>
    <w:r>
      <w:rPr>
        <w:rFonts w:ascii="Tahoma" w:hAnsi="Tahoma" w:cs="Tahoma"/>
        <w:noProof/>
        <w:sz w:val="16"/>
        <w:szCs w:val="16"/>
      </w:rPr>
      <w:fldChar w:fldCharType="begin"/>
    </w:r>
    <w:r>
      <w:rPr>
        <w:rFonts w:ascii="Tahoma" w:hAnsi="Tahoma" w:cs="Tahoma"/>
        <w:noProof/>
        <w:sz w:val="16"/>
        <w:szCs w:val="16"/>
      </w:rPr>
      <w:instrText xml:space="preserve"> FILENAME \* MERGEFORMAT </w:instrText>
    </w:r>
    <w:r>
      <w:rPr>
        <w:rFonts w:ascii="Tahoma" w:hAnsi="Tahoma" w:cs="Tahoma"/>
        <w:noProof/>
        <w:sz w:val="16"/>
        <w:szCs w:val="16"/>
      </w:rPr>
      <w:fldChar w:fldCharType="separate"/>
    </w:r>
    <w:r>
      <w:rPr>
        <w:rFonts w:ascii="Tahoma" w:hAnsi="Tahoma" w:cs="Tahoma"/>
        <w:noProof/>
        <w:sz w:val="16"/>
        <w:szCs w:val="16"/>
      </w:rPr>
      <w:t>Information Worker JD Sept 2019</w:t>
    </w:r>
    <w:r>
      <w:rPr>
        <w:rFonts w:ascii="Tahoma" w:hAnsi="Tahoma" w:cs="Tahoma"/>
        <w:noProof/>
        <w:sz w:val="16"/>
        <w:szCs w:val="16"/>
      </w:rPr>
      <w:fldChar w:fldCharType="end"/>
    </w:r>
  </w:p>
  <w:p w14:paraId="674216FA" w14:textId="0DBBB5BE" w:rsidR="002C6C13" w:rsidRDefault="002C6C13" w:rsidP="002C6C13">
    <w:pPr>
      <w:pStyle w:val="Footer"/>
      <w:tabs>
        <w:tab w:val="clear" w:pos="4513"/>
        <w:tab w:val="clear" w:pos="9026"/>
        <w:tab w:val="left" w:pos="33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67C0" w14:textId="40FE6492" w:rsidR="006D028D" w:rsidRPr="00696979" w:rsidRDefault="006D028D" w:rsidP="006D028D">
    <w:pPr>
      <w:pStyle w:val="Footer"/>
      <w:tabs>
        <w:tab w:val="right" w:pos="10206"/>
      </w:tabs>
      <w:rPr>
        <w:rFonts w:ascii="Tahoma" w:hAnsi="Tahoma" w:cs="Tahoma"/>
        <w:sz w:val="16"/>
        <w:szCs w:val="16"/>
      </w:rPr>
    </w:pPr>
    <w:r w:rsidRPr="00696979">
      <w:rPr>
        <w:rFonts w:ascii="Tahoma" w:hAnsi="Tahoma" w:cs="Tahoma"/>
      </w:rPr>
      <w:fldChar w:fldCharType="begin"/>
    </w:r>
    <w:r w:rsidRPr="00696979">
      <w:rPr>
        <w:rFonts w:ascii="Tahoma" w:hAnsi="Tahoma" w:cs="Tahoma"/>
      </w:rPr>
      <w:instrText xml:space="preserve"> PAGE   \* MERGEFORMAT </w:instrText>
    </w:r>
    <w:r w:rsidRPr="00696979">
      <w:rPr>
        <w:rFonts w:ascii="Tahoma" w:hAnsi="Tahoma" w:cs="Tahoma"/>
      </w:rPr>
      <w:fldChar w:fldCharType="separate"/>
    </w:r>
    <w:r>
      <w:rPr>
        <w:rFonts w:ascii="Tahoma" w:hAnsi="Tahoma" w:cs="Tahoma"/>
      </w:rPr>
      <w:t>1</w:t>
    </w:r>
    <w:r w:rsidRPr="00696979">
      <w:rPr>
        <w:rFonts w:ascii="Tahoma" w:hAnsi="Tahoma" w:cs="Tahoma"/>
        <w:noProof/>
      </w:rPr>
      <w:fldChar w:fldCharType="end"/>
    </w:r>
    <w:r w:rsidRPr="00696979">
      <w:rPr>
        <w:rFonts w:ascii="Tahoma" w:hAnsi="Tahoma" w:cs="Tahoma"/>
        <w:noProof/>
        <w:sz w:val="16"/>
        <w:szCs w:val="16"/>
      </w:rPr>
      <w:tab/>
    </w:r>
    <w:r w:rsidRPr="00696979">
      <w:rPr>
        <w:rFonts w:ascii="Tahoma" w:hAnsi="Tahoma" w:cs="Tahoma"/>
        <w:noProof/>
        <w:sz w:val="16"/>
        <w:szCs w:val="16"/>
      </w:rPr>
      <w:tab/>
    </w:r>
    <w:r>
      <w:rPr>
        <w:rFonts w:ascii="Tahoma" w:hAnsi="Tahoma" w:cs="Tahoma"/>
        <w:noProof/>
        <w:sz w:val="16"/>
        <w:szCs w:val="16"/>
      </w:rPr>
      <w:fldChar w:fldCharType="begin"/>
    </w:r>
    <w:r>
      <w:rPr>
        <w:rFonts w:ascii="Tahoma" w:hAnsi="Tahoma" w:cs="Tahoma"/>
        <w:noProof/>
        <w:sz w:val="16"/>
        <w:szCs w:val="16"/>
      </w:rPr>
      <w:instrText xml:space="preserve"> FILENAME \* MERGEFORMAT </w:instrText>
    </w:r>
    <w:r>
      <w:rPr>
        <w:rFonts w:ascii="Tahoma" w:hAnsi="Tahoma" w:cs="Tahoma"/>
        <w:noProof/>
        <w:sz w:val="16"/>
        <w:szCs w:val="16"/>
      </w:rPr>
      <w:fldChar w:fldCharType="separate"/>
    </w:r>
    <w:r>
      <w:rPr>
        <w:rFonts w:ascii="Tahoma" w:hAnsi="Tahoma" w:cs="Tahoma"/>
        <w:noProof/>
        <w:sz w:val="16"/>
        <w:szCs w:val="16"/>
      </w:rPr>
      <w:t>Information Worker JD Sept 2019</w:t>
    </w:r>
    <w:r>
      <w:rPr>
        <w:rFonts w:ascii="Tahoma" w:hAnsi="Tahoma" w:cs="Tahoma"/>
        <w:noProof/>
        <w:sz w:val="16"/>
        <w:szCs w:val="16"/>
      </w:rPr>
      <w:fldChar w:fldCharType="end"/>
    </w:r>
  </w:p>
  <w:p w14:paraId="3CE9E9FF" w14:textId="77777777" w:rsidR="002C6C13" w:rsidRDefault="002C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4B86" w14:textId="77777777" w:rsidR="00833620" w:rsidRDefault="00833620" w:rsidP="000E7AA7">
      <w:r>
        <w:separator/>
      </w:r>
    </w:p>
  </w:footnote>
  <w:footnote w:type="continuationSeparator" w:id="0">
    <w:p w14:paraId="69126FF3" w14:textId="77777777" w:rsidR="00833620" w:rsidRDefault="00833620" w:rsidP="000E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22F2" w14:textId="0EEB210E" w:rsidR="002C6C13" w:rsidRDefault="002C6C13" w:rsidP="002C6C13">
    <w:pPr>
      <w:pStyle w:val="Header"/>
      <w:jc w:val="center"/>
    </w:pPr>
    <w:r>
      <w:rPr>
        <w:noProof/>
      </w:rPr>
      <w:drawing>
        <wp:inline distT="0" distB="0" distL="0" distR="0" wp14:anchorId="6D5FD4A6" wp14:editId="106DD7D9">
          <wp:extent cx="447988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shire Mind Logo.jpg"/>
                  <pic:cNvPicPr/>
                </pic:nvPicPr>
                <pic:blipFill>
                  <a:blip r:embed="rId1">
                    <a:extLst>
                      <a:ext uri="{28A0092B-C50C-407E-A947-70E740481C1C}">
                        <a14:useLocalDpi xmlns:a14="http://schemas.microsoft.com/office/drawing/2010/main" val="0"/>
                      </a:ext>
                    </a:extLst>
                  </a:blip>
                  <a:stretch>
                    <a:fillRect/>
                  </a:stretch>
                </pic:blipFill>
                <pic:spPr>
                  <a:xfrm>
                    <a:off x="0" y="0"/>
                    <a:ext cx="4556780" cy="1065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842"/>
    <w:multiLevelType w:val="hybridMultilevel"/>
    <w:tmpl w:val="CB5C15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37F7C"/>
    <w:multiLevelType w:val="hybridMultilevel"/>
    <w:tmpl w:val="35EE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337B"/>
    <w:multiLevelType w:val="hybridMultilevel"/>
    <w:tmpl w:val="4592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E27"/>
    <w:multiLevelType w:val="hybridMultilevel"/>
    <w:tmpl w:val="434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1665D"/>
    <w:multiLevelType w:val="hybridMultilevel"/>
    <w:tmpl w:val="92B4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A584B"/>
    <w:multiLevelType w:val="hybridMultilevel"/>
    <w:tmpl w:val="3544E168"/>
    <w:lvl w:ilvl="0" w:tplc="7EE458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C61966"/>
    <w:multiLevelType w:val="hybridMultilevel"/>
    <w:tmpl w:val="074AFD9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AA0A87"/>
    <w:multiLevelType w:val="hybridMultilevel"/>
    <w:tmpl w:val="F5265A0A"/>
    <w:lvl w:ilvl="0" w:tplc="7EE458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0323F2"/>
    <w:multiLevelType w:val="hybridMultilevel"/>
    <w:tmpl w:val="692E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1436D"/>
    <w:multiLevelType w:val="hybridMultilevel"/>
    <w:tmpl w:val="C48A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361B"/>
    <w:multiLevelType w:val="hybridMultilevel"/>
    <w:tmpl w:val="F17A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D1E51"/>
    <w:multiLevelType w:val="hybridMultilevel"/>
    <w:tmpl w:val="81FC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5462A"/>
    <w:multiLevelType w:val="hybridMultilevel"/>
    <w:tmpl w:val="F596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B7944"/>
    <w:multiLevelType w:val="hybridMultilevel"/>
    <w:tmpl w:val="CF98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8228B"/>
    <w:multiLevelType w:val="hybridMultilevel"/>
    <w:tmpl w:val="B7DE36D8"/>
    <w:lvl w:ilvl="0" w:tplc="7EE458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C368BC"/>
    <w:multiLevelType w:val="hybridMultilevel"/>
    <w:tmpl w:val="5DA4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41A1C"/>
    <w:multiLevelType w:val="hybridMultilevel"/>
    <w:tmpl w:val="B776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D4167"/>
    <w:multiLevelType w:val="hybridMultilevel"/>
    <w:tmpl w:val="B6A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61D10"/>
    <w:multiLevelType w:val="hybridMultilevel"/>
    <w:tmpl w:val="6F3E1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364FC"/>
    <w:multiLevelType w:val="hybridMultilevel"/>
    <w:tmpl w:val="A6CA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2368C"/>
    <w:multiLevelType w:val="hybridMultilevel"/>
    <w:tmpl w:val="A6E0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E4A1B"/>
    <w:multiLevelType w:val="hybridMultilevel"/>
    <w:tmpl w:val="8A36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12B33"/>
    <w:multiLevelType w:val="hybridMultilevel"/>
    <w:tmpl w:val="1BE8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61E2F"/>
    <w:multiLevelType w:val="hybridMultilevel"/>
    <w:tmpl w:val="4E1CD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13269"/>
    <w:multiLevelType w:val="hybridMultilevel"/>
    <w:tmpl w:val="876A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E2E3C"/>
    <w:multiLevelType w:val="hybridMultilevel"/>
    <w:tmpl w:val="DACC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F6549"/>
    <w:multiLevelType w:val="hybridMultilevel"/>
    <w:tmpl w:val="CA6A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9D2B48"/>
    <w:multiLevelType w:val="hybridMultilevel"/>
    <w:tmpl w:val="A1A0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2787F"/>
    <w:multiLevelType w:val="hybridMultilevel"/>
    <w:tmpl w:val="0438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C4CA1"/>
    <w:multiLevelType w:val="hybridMultilevel"/>
    <w:tmpl w:val="F4B4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64A30"/>
    <w:multiLevelType w:val="hybridMultilevel"/>
    <w:tmpl w:val="537A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B6D71"/>
    <w:multiLevelType w:val="hybridMultilevel"/>
    <w:tmpl w:val="C020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56B51"/>
    <w:multiLevelType w:val="hybridMultilevel"/>
    <w:tmpl w:val="AC0E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90B04"/>
    <w:multiLevelType w:val="hybridMultilevel"/>
    <w:tmpl w:val="ACC8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249D3"/>
    <w:multiLevelType w:val="hybridMultilevel"/>
    <w:tmpl w:val="DB48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82396"/>
    <w:multiLevelType w:val="hybridMultilevel"/>
    <w:tmpl w:val="B40C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132F7F"/>
    <w:multiLevelType w:val="hybridMultilevel"/>
    <w:tmpl w:val="B2F6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2E6C47"/>
    <w:multiLevelType w:val="hybridMultilevel"/>
    <w:tmpl w:val="48BA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A27E1"/>
    <w:multiLevelType w:val="hybridMultilevel"/>
    <w:tmpl w:val="FD88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A6A82"/>
    <w:multiLevelType w:val="hybridMultilevel"/>
    <w:tmpl w:val="AEE64FD8"/>
    <w:lvl w:ilvl="0" w:tplc="DAF0D3BE">
      <w:start w:val="1"/>
      <w:numFmt w:val="bullet"/>
      <w:lvlText w:val="­"/>
      <w:lvlJc w:val="left"/>
      <w:pPr>
        <w:ind w:left="1440" w:hanging="360"/>
      </w:pPr>
      <w:rPr>
        <w:rFonts w:ascii="Courier New" w:hAnsi="Courier New" w:hint="default"/>
      </w:rPr>
    </w:lvl>
    <w:lvl w:ilvl="1" w:tplc="DAF0D3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5B9F"/>
    <w:multiLevelType w:val="hybridMultilevel"/>
    <w:tmpl w:val="5D3A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E814C7"/>
    <w:multiLevelType w:val="hybridMultilevel"/>
    <w:tmpl w:val="A162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42ADC"/>
    <w:multiLevelType w:val="hybridMultilevel"/>
    <w:tmpl w:val="34C6E0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30"/>
  </w:num>
  <w:num w:numId="3">
    <w:abstractNumId w:val="7"/>
  </w:num>
  <w:num w:numId="4">
    <w:abstractNumId w:val="5"/>
  </w:num>
  <w:num w:numId="5">
    <w:abstractNumId w:val="27"/>
  </w:num>
  <w:num w:numId="6">
    <w:abstractNumId w:val="19"/>
  </w:num>
  <w:num w:numId="7">
    <w:abstractNumId w:val="8"/>
  </w:num>
  <w:num w:numId="8">
    <w:abstractNumId w:val="13"/>
  </w:num>
  <w:num w:numId="9">
    <w:abstractNumId w:val="12"/>
  </w:num>
  <w:num w:numId="10">
    <w:abstractNumId w:val="3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8"/>
  </w:num>
  <w:num w:numId="14">
    <w:abstractNumId w:val="15"/>
  </w:num>
  <w:num w:numId="15">
    <w:abstractNumId w:val="18"/>
  </w:num>
  <w:num w:numId="16">
    <w:abstractNumId w:val="23"/>
  </w:num>
  <w:num w:numId="17">
    <w:abstractNumId w:val="24"/>
  </w:num>
  <w:num w:numId="18">
    <w:abstractNumId w:val="10"/>
  </w:num>
  <w:num w:numId="19">
    <w:abstractNumId w:val="22"/>
  </w:num>
  <w:num w:numId="20">
    <w:abstractNumId w:val="21"/>
  </w:num>
  <w:num w:numId="21">
    <w:abstractNumId w:val="37"/>
  </w:num>
  <w:num w:numId="22">
    <w:abstractNumId w:val="11"/>
  </w:num>
  <w:num w:numId="23">
    <w:abstractNumId w:val="1"/>
  </w:num>
  <w:num w:numId="24">
    <w:abstractNumId w:val="29"/>
  </w:num>
  <w:num w:numId="25">
    <w:abstractNumId w:val="28"/>
  </w:num>
  <w:num w:numId="26">
    <w:abstractNumId w:val="31"/>
  </w:num>
  <w:num w:numId="27">
    <w:abstractNumId w:val="41"/>
  </w:num>
  <w:num w:numId="28">
    <w:abstractNumId w:val="35"/>
  </w:num>
  <w:num w:numId="29">
    <w:abstractNumId w:val="9"/>
  </w:num>
  <w:num w:numId="30">
    <w:abstractNumId w:val="32"/>
  </w:num>
  <w:num w:numId="31">
    <w:abstractNumId w:val="25"/>
  </w:num>
  <w:num w:numId="32">
    <w:abstractNumId w:val="40"/>
  </w:num>
  <w:num w:numId="33">
    <w:abstractNumId w:val="36"/>
  </w:num>
  <w:num w:numId="34">
    <w:abstractNumId w:val="33"/>
  </w:num>
  <w:num w:numId="35">
    <w:abstractNumId w:val="17"/>
  </w:num>
  <w:num w:numId="36">
    <w:abstractNumId w:val="4"/>
  </w:num>
  <w:num w:numId="37">
    <w:abstractNumId w:val="20"/>
  </w:num>
  <w:num w:numId="38">
    <w:abstractNumId w:val="2"/>
  </w:num>
  <w:num w:numId="39">
    <w:abstractNumId w:val="39"/>
  </w:num>
  <w:num w:numId="40">
    <w:abstractNumId w:val="26"/>
  </w:num>
  <w:num w:numId="41">
    <w:abstractNumId w:val="0"/>
  </w:num>
  <w:num w:numId="42">
    <w:abstractNumId w:val="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C1"/>
    <w:rsid w:val="0000566A"/>
    <w:rsid w:val="00013BE9"/>
    <w:rsid w:val="0004323B"/>
    <w:rsid w:val="00072BA8"/>
    <w:rsid w:val="00075347"/>
    <w:rsid w:val="0008436D"/>
    <w:rsid w:val="000919DC"/>
    <w:rsid w:val="000978A6"/>
    <w:rsid w:val="000A72FA"/>
    <w:rsid w:val="000E0E3F"/>
    <w:rsid w:val="000E7AA7"/>
    <w:rsid w:val="001036C3"/>
    <w:rsid w:val="00114897"/>
    <w:rsid w:val="00150A42"/>
    <w:rsid w:val="0022003D"/>
    <w:rsid w:val="00237AA7"/>
    <w:rsid w:val="0025139D"/>
    <w:rsid w:val="0025608A"/>
    <w:rsid w:val="00260ACD"/>
    <w:rsid w:val="00292692"/>
    <w:rsid w:val="002A4739"/>
    <w:rsid w:val="002A5A4C"/>
    <w:rsid w:val="002C6C13"/>
    <w:rsid w:val="002E3422"/>
    <w:rsid w:val="00326D28"/>
    <w:rsid w:val="00333CC1"/>
    <w:rsid w:val="003345E5"/>
    <w:rsid w:val="0034414F"/>
    <w:rsid w:val="00365D17"/>
    <w:rsid w:val="003A0F08"/>
    <w:rsid w:val="00437F54"/>
    <w:rsid w:val="004B5090"/>
    <w:rsid w:val="00505529"/>
    <w:rsid w:val="00546716"/>
    <w:rsid w:val="00583BA4"/>
    <w:rsid w:val="005A2400"/>
    <w:rsid w:val="005C0DA7"/>
    <w:rsid w:val="005C6ECC"/>
    <w:rsid w:val="005D1FBF"/>
    <w:rsid w:val="00603890"/>
    <w:rsid w:val="00603AF7"/>
    <w:rsid w:val="00616644"/>
    <w:rsid w:val="006362A6"/>
    <w:rsid w:val="006538C8"/>
    <w:rsid w:val="006633F8"/>
    <w:rsid w:val="006713F6"/>
    <w:rsid w:val="00686648"/>
    <w:rsid w:val="006869F7"/>
    <w:rsid w:val="00693AD5"/>
    <w:rsid w:val="00697452"/>
    <w:rsid w:val="006A009B"/>
    <w:rsid w:val="006C0BD9"/>
    <w:rsid w:val="006D028D"/>
    <w:rsid w:val="006E1563"/>
    <w:rsid w:val="007206D5"/>
    <w:rsid w:val="00754611"/>
    <w:rsid w:val="0077677B"/>
    <w:rsid w:val="00824A4D"/>
    <w:rsid w:val="00832A87"/>
    <w:rsid w:val="00833620"/>
    <w:rsid w:val="00840C59"/>
    <w:rsid w:val="00893683"/>
    <w:rsid w:val="008B4F50"/>
    <w:rsid w:val="008C0EDC"/>
    <w:rsid w:val="008E60AC"/>
    <w:rsid w:val="009039D7"/>
    <w:rsid w:val="0091506A"/>
    <w:rsid w:val="009461C6"/>
    <w:rsid w:val="00956334"/>
    <w:rsid w:val="00986062"/>
    <w:rsid w:val="009C7918"/>
    <w:rsid w:val="00A90069"/>
    <w:rsid w:val="00A91A6A"/>
    <w:rsid w:val="00AA1D89"/>
    <w:rsid w:val="00AB524E"/>
    <w:rsid w:val="00AC70C8"/>
    <w:rsid w:val="00B03B93"/>
    <w:rsid w:val="00B242D2"/>
    <w:rsid w:val="00B8299D"/>
    <w:rsid w:val="00B8766C"/>
    <w:rsid w:val="00BD5A2E"/>
    <w:rsid w:val="00C00CE8"/>
    <w:rsid w:val="00C14B59"/>
    <w:rsid w:val="00C433CC"/>
    <w:rsid w:val="00C65556"/>
    <w:rsid w:val="00CA7962"/>
    <w:rsid w:val="00CE2AEF"/>
    <w:rsid w:val="00CF2921"/>
    <w:rsid w:val="00D04DFE"/>
    <w:rsid w:val="00D2461A"/>
    <w:rsid w:val="00D319D1"/>
    <w:rsid w:val="00D61BEC"/>
    <w:rsid w:val="00D965FE"/>
    <w:rsid w:val="00DB35F2"/>
    <w:rsid w:val="00DB68A2"/>
    <w:rsid w:val="00DD3E7F"/>
    <w:rsid w:val="00DE496A"/>
    <w:rsid w:val="00E00BC0"/>
    <w:rsid w:val="00E43397"/>
    <w:rsid w:val="00E64679"/>
    <w:rsid w:val="00E668D2"/>
    <w:rsid w:val="00E7094B"/>
    <w:rsid w:val="00E93919"/>
    <w:rsid w:val="00EB4DDC"/>
    <w:rsid w:val="00EC6FC3"/>
    <w:rsid w:val="00EE0BB3"/>
    <w:rsid w:val="00EE6F54"/>
    <w:rsid w:val="00F02225"/>
    <w:rsid w:val="00F02DDA"/>
    <w:rsid w:val="00F162E9"/>
    <w:rsid w:val="00F21109"/>
    <w:rsid w:val="00F2731F"/>
    <w:rsid w:val="00F40020"/>
    <w:rsid w:val="00F528F5"/>
    <w:rsid w:val="00F5608D"/>
    <w:rsid w:val="00FA0F9E"/>
    <w:rsid w:val="00FD2B5B"/>
    <w:rsid w:val="00FD71E8"/>
    <w:rsid w:val="00FF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18009"/>
  <w15:chartTrackingRefBased/>
  <w15:docId w15:val="{0229C467-72C3-443D-B7B4-05E65E0B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F5"/>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F528F5"/>
    <w:pPr>
      <w:keepNext/>
      <w:outlineLvl w:val="0"/>
    </w:pPr>
    <w:rPr>
      <w:b/>
      <w:bCs/>
      <w:shadow/>
      <w:noProof/>
      <w:sz w:val="24"/>
    </w:rPr>
  </w:style>
  <w:style w:type="paragraph" w:styleId="Heading2">
    <w:name w:val="heading 2"/>
    <w:basedOn w:val="Normal"/>
    <w:next w:val="Normal"/>
    <w:link w:val="Heading2Char"/>
    <w:uiPriority w:val="9"/>
    <w:semiHidden/>
    <w:unhideWhenUsed/>
    <w:qFormat/>
    <w:rsid w:val="008B4F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F528F5"/>
    <w:pPr>
      <w:keepNext/>
      <w:jc w:val="center"/>
      <w:outlineLvl w:val="3"/>
    </w:pPr>
    <w:rPr>
      <w:b/>
      <w:bCs/>
      <w:shadow/>
      <w:noProof/>
      <w:sz w:val="36"/>
      <w:szCs w:val="36"/>
    </w:rPr>
  </w:style>
  <w:style w:type="paragraph" w:styleId="Heading5">
    <w:name w:val="heading 5"/>
    <w:basedOn w:val="Normal"/>
    <w:next w:val="Normal"/>
    <w:link w:val="Heading5Char"/>
    <w:unhideWhenUsed/>
    <w:qFormat/>
    <w:rsid w:val="0091506A"/>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8F5"/>
    <w:rPr>
      <w:rFonts w:ascii="Arial" w:eastAsia="Times New Roman" w:hAnsi="Arial" w:cs="Arial"/>
      <w:b/>
      <w:bCs/>
      <w:shadow/>
      <w:noProof/>
      <w:sz w:val="24"/>
      <w:szCs w:val="24"/>
    </w:rPr>
  </w:style>
  <w:style w:type="character" w:customStyle="1" w:styleId="Heading4Char">
    <w:name w:val="Heading 4 Char"/>
    <w:basedOn w:val="DefaultParagraphFont"/>
    <w:link w:val="Heading4"/>
    <w:rsid w:val="00F528F5"/>
    <w:rPr>
      <w:rFonts w:ascii="Arial" w:eastAsia="Times New Roman" w:hAnsi="Arial" w:cs="Arial"/>
      <w:b/>
      <w:bCs/>
      <w:shadow/>
      <w:noProof/>
      <w:sz w:val="36"/>
      <w:szCs w:val="36"/>
    </w:rPr>
  </w:style>
  <w:style w:type="paragraph" w:styleId="Title">
    <w:name w:val="Title"/>
    <w:basedOn w:val="Normal"/>
    <w:link w:val="TitleChar"/>
    <w:qFormat/>
    <w:rsid w:val="00F528F5"/>
    <w:pPr>
      <w:jc w:val="center"/>
    </w:pPr>
    <w:rPr>
      <w:b/>
      <w:bCs/>
      <w:shadow/>
      <w:noProof/>
      <w:sz w:val="48"/>
      <w:szCs w:val="48"/>
    </w:rPr>
  </w:style>
  <w:style w:type="character" w:customStyle="1" w:styleId="TitleChar">
    <w:name w:val="Title Char"/>
    <w:basedOn w:val="DefaultParagraphFont"/>
    <w:link w:val="Title"/>
    <w:rsid w:val="00F528F5"/>
    <w:rPr>
      <w:rFonts w:ascii="Arial" w:eastAsia="Times New Roman" w:hAnsi="Arial" w:cs="Arial"/>
      <w:b/>
      <w:bCs/>
      <w:shadow/>
      <w:noProof/>
      <w:sz w:val="48"/>
      <w:szCs w:val="48"/>
    </w:rPr>
  </w:style>
  <w:style w:type="paragraph" w:styleId="BodyTextIndent">
    <w:name w:val="Body Text Indent"/>
    <w:basedOn w:val="Normal"/>
    <w:link w:val="BodyTextIndentChar"/>
    <w:rsid w:val="00F528F5"/>
    <w:pPr>
      <w:tabs>
        <w:tab w:val="left" w:pos="540"/>
      </w:tabs>
      <w:ind w:left="540" w:hanging="540"/>
    </w:pPr>
    <w:rPr>
      <w:sz w:val="24"/>
    </w:rPr>
  </w:style>
  <w:style w:type="character" w:customStyle="1" w:styleId="BodyTextIndentChar">
    <w:name w:val="Body Text Indent Char"/>
    <w:basedOn w:val="DefaultParagraphFont"/>
    <w:link w:val="BodyTextIndent"/>
    <w:rsid w:val="00F528F5"/>
    <w:rPr>
      <w:rFonts w:ascii="Arial" w:eastAsia="Times New Roman" w:hAnsi="Arial" w:cs="Arial"/>
      <w:sz w:val="24"/>
      <w:szCs w:val="24"/>
    </w:rPr>
  </w:style>
  <w:style w:type="paragraph" w:styleId="BodyText2">
    <w:name w:val="Body Text 2"/>
    <w:basedOn w:val="Normal"/>
    <w:link w:val="BodyText2Char"/>
    <w:rsid w:val="00F528F5"/>
    <w:pPr>
      <w:tabs>
        <w:tab w:val="left" w:pos="540"/>
      </w:tabs>
    </w:pPr>
    <w:rPr>
      <w:sz w:val="24"/>
    </w:rPr>
  </w:style>
  <w:style w:type="character" w:customStyle="1" w:styleId="BodyText2Char">
    <w:name w:val="Body Text 2 Char"/>
    <w:basedOn w:val="DefaultParagraphFont"/>
    <w:link w:val="BodyText2"/>
    <w:rsid w:val="00F528F5"/>
    <w:rPr>
      <w:rFonts w:ascii="Arial" w:eastAsia="Times New Roman" w:hAnsi="Arial" w:cs="Arial"/>
      <w:sz w:val="24"/>
      <w:szCs w:val="24"/>
    </w:rPr>
  </w:style>
  <w:style w:type="paragraph" w:styleId="BodyTextIndent2">
    <w:name w:val="Body Text Indent 2"/>
    <w:basedOn w:val="Normal"/>
    <w:link w:val="BodyTextIndent2Char"/>
    <w:rsid w:val="00F528F5"/>
    <w:pPr>
      <w:spacing w:after="120" w:line="480" w:lineRule="auto"/>
      <w:ind w:left="283"/>
    </w:pPr>
  </w:style>
  <w:style w:type="character" w:customStyle="1" w:styleId="BodyTextIndent2Char">
    <w:name w:val="Body Text Indent 2 Char"/>
    <w:basedOn w:val="DefaultParagraphFont"/>
    <w:link w:val="BodyTextIndent2"/>
    <w:rsid w:val="00F528F5"/>
    <w:rPr>
      <w:rFonts w:ascii="Arial" w:eastAsia="Times New Roman" w:hAnsi="Arial" w:cs="Arial"/>
      <w:sz w:val="20"/>
      <w:szCs w:val="24"/>
    </w:rPr>
  </w:style>
  <w:style w:type="paragraph" w:styleId="ListParagraph">
    <w:name w:val="List Paragraph"/>
    <w:basedOn w:val="Normal"/>
    <w:uiPriority w:val="34"/>
    <w:qFormat/>
    <w:rsid w:val="00956334"/>
    <w:pPr>
      <w:ind w:left="720"/>
      <w:contextualSpacing/>
    </w:pPr>
  </w:style>
  <w:style w:type="character" w:customStyle="1" w:styleId="Heading2Char">
    <w:name w:val="Heading 2 Char"/>
    <w:basedOn w:val="DefaultParagraphFont"/>
    <w:link w:val="Heading2"/>
    <w:uiPriority w:val="9"/>
    <w:semiHidden/>
    <w:rsid w:val="008B4F50"/>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rsid w:val="0091506A"/>
    <w:rPr>
      <w:rFonts w:ascii="Calibri" w:eastAsia="Times New Roman" w:hAnsi="Calibri" w:cs="Times New Roman"/>
      <w:b/>
      <w:bCs/>
      <w:i/>
      <w:iCs/>
      <w:sz w:val="26"/>
      <w:szCs w:val="26"/>
    </w:rPr>
  </w:style>
  <w:style w:type="paragraph" w:styleId="BodyText">
    <w:name w:val="Body Text"/>
    <w:basedOn w:val="Normal"/>
    <w:link w:val="BodyTextChar"/>
    <w:rsid w:val="0091506A"/>
    <w:pPr>
      <w:spacing w:after="120"/>
    </w:pPr>
  </w:style>
  <w:style w:type="character" w:customStyle="1" w:styleId="BodyTextChar">
    <w:name w:val="Body Text Char"/>
    <w:basedOn w:val="DefaultParagraphFont"/>
    <w:link w:val="BodyText"/>
    <w:rsid w:val="0091506A"/>
    <w:rPr>
      <w:rFonts w:ascii="Arial" w:eastAsia="Times New Roman" w:hAnsi="Arial" w:cs="Arial"/>
      <w:sz w:val="20"/>
      <w:szCs w:val="24"/>
    </w:rPr>
  </w:style>
  <w:style w:type="paragraph" w:styleId="BalloonText">
    <w:name w:val="Balloon Text"/>
    <w:basedOn w:val="Normal"/>
    <w:link w:val="BalloonTextChar"/>
    <w:uiPriority w:val="99"/>
    <w:semiHidden/>
    <w:unhideWhenUsed/>
    <w:rsid w:val="00D96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5FE"/>
    <w:rPr>
      <w:rFonts w:ascii="Segoe UI" w:eastAsia="Times New Roman" w:hAnsi="Segoe UI" w:cs="Segoe UI"/>
      <w:sz w:val="18"/>
      <w:szCs w:val="18"/>
    </w:rPr>
  </w:style>
  <w:style w:type="paragraph" w:styleId="Header">
    <w:name w:val="header"/>
    <w:basedOn w:val="Normal"/>
    <w:link w:val="HeaderChar"/>
    <w:uiPriority w:val="99"/>
    <w:unhideWhenUsed/>
    <w:rsid w:val="000E7AA7"/>
    <w:pPr>
      <w:tabs>
        <w:tab w:val="center" w:pos="4513"/>
        <w:tab w:val="right" w:pos="9026"/>
      </w:tabs>
    </w:pPr>
  </w:style>
  <w:style w:type="character" w:customStyle="1" w:styleId="HeaderChar">
    <w:name w:val="Header Char"/>
    <w:basedOn w:val="DefaultParagraphFont"/>
    <w:link w:val="Header"/>
    <w:uiPriority w:val="99"/>
    <w:rsid w:val="000E7AA7"/>
    <w:rPr>
      <w:rFonts w:ascii="Arial" w:eastAsia="Times New Roman" w:hAnsi="Arial" w:cs="Arial"/>
      <w:sz w:val="20"/>
      <w:szCs w:val="24"/>
    </w:rPr>
  </w:style>
  <w:style w:type="paragraph" w:styleId="Footer">
    <w:name w:val="footer"/>
    <w:basedOn w:val="Normal"/>
    <w:link w:val="FooterChar"/>
    <w:uiPriority w:val="99"/>
    <w:unhideWhenUsed/>
    <w:rsid w:val="000E7AA7"/>
    <w:pPr>
      <w:tabs>
        <w:tab w:val="center" w:pos="4513"/>
        <w:tab w:val="right" w:pos="9026"/>
      </w:tabs>
    </w:pPr>
  </w:style>
  <w:style w:type="character" w:customStyle="1" w:styleId="FooterChar">
    <w:name w:val="Footer Char"/>
    <w:basedOn w:val="DefaultParagraphFont"/>
    <w:link w:val="Footer"/>
    <w:uiPriority w:val="99"/>
    <w:rsid w:val="000E7AA7"/>
    <w:rPr>
      <w:rFonts w:ascii="Arial" w:eastAsia="Times New Roman" w:hAnsi="Arial" w:cs="Arial"/>
      <w:sz w:val="20"/>
      <w:szCs w:val="24"/>
    </w:rPr>
  </w:style>
  <w:style w:type="table" w:styleId="TableGrid">
    <w:name w:val="Table Grid"/>
    <w:basedOn w:val="TableNormal"/>
    <w:uiPriority w:val="39"/>
    <w:rsid w:val="0008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2921"/>
    <w:rPr>
      <w:sz w:val="16"/>
      <w:szCs w:val="16"/>
    </w:rPr>
  </w:style>
  <w:style w:type="paragraph" w:styleId="CommentText">
    <w:name w:val="annotation text"/>
    <w:basedOn w:val="Normal"/>
    <w:link w:val="CommentTextChar"/>
    <w:uiPriority w:val="99"/>
    <w:semiHidden/>
    <w:unhideWhenUsed/>
    <w:rsid w:val="00CF2921"/>
    <w:rPr>
      <w:szCs w:val="20"/>
    </w:rPr>
  </w:style>
  <w:style w:type="character" w:customStyle="1" w:styleId="CommentTextChar">
    <w:name w:val="Comment Text Char"/>
    <w:basedOn w:val="DefaultParagraphFont"/>
    <w:link w:val="CommentText"/>
    <w:uiPriority w:val="99"/>
    <w:semiHidden/>
    <w:rsid w:val="00CF292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F2921"/>
    <w:rPr>
      <w:b/>
      <w:bCs/>
    </w:rPr>
  </w:style>
  <w:style w:type="character" w:customStyle="1" w:styleId="CommentSubjectChar">
    <w:name w:val="Comment Subject Char"/>
    <w:basedOn w:val="CommentTextChar"/>
    <w:link w:val="CommentSubject"/>
    <w:uiPriority w:val="99"/>
    <w:semiHidden/>
    <w:rsid w:val="00CF2921"/>
    <w:rPr>
      <w:rFonts w:ascii="Arial" w:eastAsia="Times New Roman" w:hAnsi="Arial" w:cs="Arial"/>
      <w:b/>
      <w:bCs/>
      <w:sz w:val="20"/>
      <w:szCs w:val="20"/>
    </w:rPr>
  </w:style>
  <w:style w:type="table" w:customStyle="1" w:styleId="TableGrid0">
    <w:name w:val="TableGrid"/>
    <w:rsid w:val="002C6C1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b2b4892-457c-47cb-afbc-c2fc186787e2">NEVFTJDVTCRR-1528943950-873</_dlc_DocId>
    <_dlc_DocIdUrl xmlns="8b2b4892-457c-47cb-afbc-c2fc186787e2">
      <Url>https://oxfordshiremind193.sharepoint.com/hr/_layouts/15/DocIdRedir.aspx?ID=NEVFTJDVTCRR-1528943950-873</Url>
      <Description>NEVFTJDVTCRR-1528943950-873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732F70547AC4191780A148890A0D4" ma:contentTypeVersion="134" ma:contentTypeDescription="Create a new document." ma:contentTypeScope="" ma:versionID="9fe075b5951d1d92e36ce6f5982423bc">
  <xsd:schema xmlns:xsd="http://www.w3.org/2001/XMLSchema" xmlns:xs="http://www.w3.org/2001/XMLSchema" xmlns:p="http://schemas.microsoft.com/office/2006/metadata/properties" xmlns:ns2="8b2b4892-457c-47cb-afbc-c2fc186787e2" xmlns:ns3="9d2ba299-88f2-42ed-a89b-37468f2ec398" xmlns:ns4="828ef686-dd54-4996-b4bf-83f349f4d7ff" targetNamespace="http://schemas.microsoft.com/office/2006/metadata/properties" ma:root="true" ma:fieldsID="efced08c5368cca856e546b6062bee49" ns2:_="" ns3:_="" ns4:_="">
    <xsd:import namespace="8b2b4892-457c-47cb-afbc-c2fc186787e2"/>
    <xsd:import namespace="9d2ba299-88f2-42ed-a89b-37468f2ec398"/>
    <xsd:import namespace="828ef686-dd54-4996-b4bf-83f349f4d7f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4892-457c-47cb-afbc-c2fc186787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ba299-88f2-42ed-a89b-37468f2ec398" elementFormDefault="qualified">
    <xsd:import namespace="http://schemas.microsoft.com/office/2006/documentManagement/types"/>
    <xsd:import namespace="http://schemas.microsoft.com/office/infopath/2007/PartnerControls"/>
    <xsd:element name="LastSharedByUser" ma:index="13" nillable="true" ma:displayName="Last Shared By User"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8ef686-dd54-4996-b4bf-83f349f4d7f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69DD-0882-4F1D-97D8-ECB0785A149D}">
  <ds:schemaRefs>
    <ds:schemaRef ds:uri="http://schemas.microsoft.com/sharepoint/events"/>
  </ds:schemaRefs>
</ds:datastoreItem>
</file>

<file path=customXml/itemProps2.xml><?xml version="1.0" encoding="utf-8"?>
<ds:datastoreItem xmlns:ds="http://schemas.openxmlformats.org/officeDocument/2006/customXml" ds:itemID="{5C8E6EC1-8AAE-49BB-8D4C-FC4EEC7B1195}">
  <ds:schemaRefs>
    <ds:schemaRef ds:uri="http://schemas.microsoft.com/sharepoint/v3/contenttype/forms"/>
  </ds:schemaRefs>
</ds:datastoreItem>
</file>

<file path=customXml/itemProps3.xml><?xml version="1.0" encoding="utf-8"?>
<ds:datastoreItem xmlns:ds="http://schemas.openxmlformats.org/officeDocument/2006/customXml" ds:itemID="{1102B585-E9BA-4C90-924B-0C17F639AA0A}">
  <ds:schemaRefs>
    <ds:schemaRef ds:uri="http://schemas.microsoft.com/office/2006/metadata/properties"/>
    <ds:schemaRef ds:uri="http://schemas.microsoft.com/office/infopath/2007/PartnerControls"/>
    <ds:schemaRef ds:uri="8b2b4892-457c-47cb-afbc-c2fc186787e2"/>
  </ds:schemaRefs>
</ds:datastoreItem>
</file>

<file path=customXml/itemProps4.xml><?xml version="1.0" encoding="utf-8"?>
<ds:datastoreItem xmlns:ds="http://schemas.openxmlformats.org/officeDocument/2006/customXml" ds:itemID="{D4BA5022-553A-48FF-BAC1-39F79CE37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b4892-457c-47cb-afbc-c2fc186787e2"/>
    <ds:schemaRef ds:uri="9d2ba299-88f2-42ed-a89b-37468f2ec398"/>
    <ds:schemaRef ds:uri="828ef686-dd54-4996-b4bf-83f349f4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626E1C-F04D-48B7-BA2F-834C92BF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Lavallin</dc:creator>
  <cp:keywords/>
  <dc:description/>
  <cp:lastModifiedBy>Millicent Long</cp:lastModifiedBy>
  <cp:revision>2</cp:revision>
  <cp:lastPrinted>2017-02-03T12:29:00Z</cp:lastPrinted>
  <dcterms:created xsi:type="dcterms:W3CDTF">2019-11-05T16:27:00Z</dcterms:created>
  <dcterms:modified xsi:type="dcterms:W3CDTF">2019-11-05T16:27:00Z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0x01010042A732F70547AC4191780A148890A0D4</vt:lpwstr>
  </property>
  <property fmtid="{D5CDD505-2E9C-101B-9397-08002B2CF9AE}" pid="3" name="_dlc_DocIdItemGuid">
    <vt:lpwstr>67bc58c6-1090-451a-bcea-1044893215fd</vt:lpwstr>
  </property>
</Properties>
</file>